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0A" w:rsidRDefault="002B490A" w:rsidP="000A5C61">
      <w:pPr>
        <w:pStyle w:val="Nadpis2"/>
      </w:pPr>
      <w:r w:rsidRPr="002B490A">
        <w:t>Duchovní dary</w:t>
      </w:r>
    </w:p>
    <w:p w:rsidR="000A5C61" w:rsidRPr="002B490A" w:rsidRDefault="000A5C61" w:rsidP="000A5C61">
      <w:pPr>
        <w:pStyle w:val="Bezmezer"/>
        <w:rPr>
          <w:rFonts w:ascii="MinionPro-Bold" w:hAnsi="MinionPro-Bold" w:cs="MinionPro-Bold"/>
          <w:bCs/>
          <w:color w:val="000000"/>
          <w:sz w:val="70"/>
          <w:szCs w:val="70"/>
        </w:rPr>
      </w:pPr>
      <w:r w:rsidRPr="002B490A">
        <w:t>Týden od 15. do 21. dubna</w:t>
      </w:r>
    </w:p>
    <w:p w:rsidR="002B490A" w:rsidRPr="002B490A" w:rsidRDefault="002B490A" w:rsidP="000A5C61">
      <w:pPr>
        <w:pStyle w:val="Bezmezer"/>
      </w:pPr>
      <w:r w:rsidRPr="002B490A">
        <w:t>Texty na tento týden</w:t>
      </w:r>
    </w:p>
    <w:p w:rsidR="002B490A" w:rsidRPr="002B490A" w:rsidRDefault="000A5C61" w:rsidP="000A5C61">
      <w:pPr>
        <w:pStyle w:val="Nzev"/>
      </w:pPr>
      <w:r>
        <w:t>1Pt 4,10.11; Sk 13,1–3; 1K 12,28–31; Sk 2,41–47; 1K </w:t>
      </w:r>
      <w:r w:rsidR="002B490A" w:rsidRPr="002B490A">
        <w:t>12,12–27</w:t>
      </w:r>
    </w:p>
    <w:p w:rsidR="002B490A" w:rsidRPr="002B490A" w:rsidRDefault="002B490A" w:rsidP="000A5C61">
      <w:pPr>
        <w:pStyle w:val="Bezmezer"/>
      </w:pPr>
      <w:r w:rsidRPr="002B490A">
        <w:t>Základní verš</w:t>
      </w:r>
    </w:p>
    <w:p w:rsidR="002B490A" w:rsidRPr="002B490A" w:rsidRDefault="002B490A" w:rsidP="000A5C61">
      <w:pPr>
        <w:pStyle w:val="Nzev"/>
      </w:pPr>
      <w:r w:rsidRPr="002B490A">
        <w:t>„A toto jsou jeho dary: jedny povolal za apoštoly, jiné za proroky, jiné za zvěstovatele evangelia,</w:t>
      </w:r>
      <w:r w:rsidR="000A5C61">
        <w:t xml:space="preserve"> </w:t>
      </w:r>
      <w:r w:rsidRPr="002B490A">
        <w:t>jiné za pastýře a učitele, aby své vyvolené dokonale připravil k dílu služby – k</w:t>
      </w:r>
      <w:r w:rsidR="000A5C61">
        <w:t> </w:t>
      </w:r>
      <w:r w:rsidRPr="002B490A">
        <w:t>budování</w:t>
      </w:r>
      <w:r w:rsidR="000A5C61">
        <w:t xml:space="preserve"> Kristova těla.“ (</w:t>
      </w:r>
      <w:proofErr w:type="spellStart"/>
      <w:r w:rsidR="000A5C61">
        <w:t>Ef</w:t>
      </w:r>
      <w:proofErr w:type="spellEnd"/>
      <w:r w:rsidR="000A5C61">
        <w:t> </w:t>
      </w:r>
      <w:r w:rsidRPr="002B490A">
        <w:t>4,11.12)</w:t>
      </w:r>
    </w:p>
    <w:p w:rsidR="002B490A" w:rsidRPr="002B490A" w:rsidRDefault="002B490A" w:rsidP="000A5C61">
      <w:r w:rsidRPr="002B490A">
        <w:t>Duchovní dary jsou zvláštní vlastnosti, které dostává každý člen, aby je použil k Boží slávě a k</w:t>
      </w:r>
      <w:r w:rsidR="000A5C61">
        <w:t> </w:t>
      </w:r>
      <w:r w:rsidRPr="002B490A">
        <w:t>záchraně</w:t>
      </w:r>
      <w:r w:rsidR="000A5C61">
        <w:t xml:space="preserve"> </w:t>
      </w:r>
      <w:r w:rsidRPr="002B490A">
        <w:t>lidí. Jako církev jsme správně zdůrazňovali duchovní dar proroctví, ale ne vždy jsme vyzdvihovali důležitost</w:t>
      </w:r>
      <w:r w:rsidR="000A5C61">
        <w:t xml:space="preserve"> </w:t>
      </w:r>
      <w:r w:rsidRPr="002B490A">
        <w:t>ostatních duchovních darů ke službě. Je však důležité, abychom to dělali. Bible jasně učí, že je</w:t>
      </w:r>
      <w:r w:rsidR="000A5C61">
        <w:t xml:space="preserve"> </w:t>
      </w:r>
      <w:r w:rsidRPr="002B490A">
        <w:t>musíme jako církev brát vážně, aby je členové začali přijímat a používat.</w:t>
      </w:r>
    </w:p>
    <w:p w:rsidR="002B490A" w:rsidRPr="002B490A" w:rsidRDefault="002B490A" w:rsidP="000A5C61">
      <w:r w:rsidRPr="002B490A">
        <w:t>Je politováníhodné, že mnozí členové církve nevyužívají dary, které dostali. Tento nedostatek má</w:t>
      </w:r>
      <w:r w:rsidR="000A5C61">
        <w:t xml:space="preserve"> </w:t>
      </w:r>
      <w:r w:rsidRPr="002B490A">
        <w:t>mnoho důvodů. Někdy je chyba na straně samotných členů. Jindy by možná členové mohli být více povzbuzováni</w:t>
      </w:r>
      <w:r w:rsidR="000A5C61">
        <w:t xml:space="preserve"> </w:t>
      </w:r>
      <w:r w:rsidRPr="002B490A">
        <w:t>k odhalení svých darů a poté k jejich využití ke službě a k misii pod vedením Ducha svatého.</w:t>
      </w:r>
      <w:r w:rsidR="000A5C61">
        <w:t xml:space="preserve"> </w:t>
      </w:r>
      <w:r w:rsidRPr="002B490A">
        <w:t>Je škoda, když má člověk nějaký dar a nikdy ho nepoužije k tomu, k čemu byl určen.</w:t>
      </w:r>
    </w:p>
    <w:p w:rsidR="002B490A" w:rsidRDefault="002B490A" w:rsidP="000A5C61">
      <w:pPr>
        <w:pStyle w:val="Nadpis2"/>
      </w:pPr>
      <w:r w:rsidRPr="002B490A">
        <w:t>Nadaní věřící</w:t>
      </w:r>
    </w:p>
    <w:p w:rsidR="000A5C61" w:rsidRPr="002B490A" w:rsidRDefault="000A5C61" w:rsidP="000A5C61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B490A">
        <w:t>Neděle 15. dubna</w:t>
      </w:r>
    </w:p>
    <w:p w:rsidR="002B490A" w:rsidRPr="002B490A" w:rsidRDefault="002B490A" w:rsidP="000A5C61">
      <w:pPr>
        <w:pStyle w:val="Nzev"/>
      </w:pPr>
      <w:r w:rsidRPr="002B490A">
        <w:rPr>
          <w:sz w:val="13"/>
          <w:szCs w:val="13"/>
        </w:rPr>
        <w:t>10</w:t>
      </w:r>
      <w:r w:rsidRPr="002B490A">
        <w:t>Každý ať slouží druhým tím darem milosti, který přijal; tak budete dobrými správci milosti</w:t>
      </w:r>
      <w:r w:rsidR="000A5C61">
        <w:t xml:space="preserve"> </w:t>
      </w:r>
      <w:r w:rsidRPr="002B490A">
        <w:t xml:space="preserve">Boží v její rozmanitosti. </w:t>
      </w:r>
      <w:r w:rsidRPr="002B490A">
        <w:rPr>
          <w:sz w:val="13"/>
          <w:szCs w:val="13"/>
        </w:rPr>
        <w:t>11</w:t>
      </w:r>
      <w:r w:rsidRPr="002B490A">
        <w:t>Kdo káže, ať zvěstuje slovo Boží. Kdo slouží, ať to činí ze síly, kterou</w:t>
      </w:r>
      <w:r w:rsidR="000A5C61">
        <w:t xml:space="preserve"> </w:t>
      </w:r>
      <w:r w:rsidRPr="002B490A">
        <w:t>dává Bůh – tak aby se všecko dělo k oslavě Boží skrze Ježíše Krista. Jemu buď sláva i moc</w:t>
      </w:r>
      <w:r w:rsidR="000A5C61">
        <w:t xml:space="preserve"> </w:t>
      </w:r>
      <w:r w:rsidRPr="002B490A">
        <w:t>na věky věků. Amen.</w:t>
      </w:r>
      <w:r w:rsidR="000A5C61">
        <w:t xml:space="preserve"> </w:t>
      </w:r>
      <w:r w:rsidRPr="002B490A">
        <w:t>(1Pt 4,10.11)</w:t>
      </w:r>
    </w:p>
    <w:p w:rsidR="002B490A" w:rsidRPr="002B490A" w:rsidRDefault="002B490A" w:rsidP="000A5C61">
      <w:pPr>
        <w:pStyle w:val="Bezmezer"/>
      </w:pPr>
      <w:r w:rsidRPr="002B490A">
        <w:t>Osobní studium</w:t>
      </w:r>
    </w:p>
    <w:p w:rsidR="002B490A" w:rsidRPr="002B490A" w:rsidRDefault="002B490A" w:rsidP="000A5C61">
      <w:r w:rsidRPr="002B490A">
        <w:t>Pokud bych se zeptal ve sborech, zda členové mají nějaký duchovní dar, mnozí z nich by museli dlouho</w:t>
      </w:r>
      <w:r w:rsidR="000A5C61">
        <w:t xml:space="preserve"> </w:t>
      </w:r>
      <w:r w:rsidRPr="002B490A">
        <w:t>a usilovně přemýšlet, než by dospěli k závěru, že nějaký mají. Je ovšem možné, že mnozí z těchto lidí už</w:t>
      </w:r>
      <w:r w:rsidR="000A5C61">
        <w:t xml:space="preserve"> </w:t>
      </w:r>
      <w:r w:rsidRPr="002B490A">
        <w:t>nějaký duchovní dar používají, pouze si vědomě nepřipustili, že jde o duchovní dar. Řada lidí, kteří se</w:t>
      </w:r>
      <w:r w:rsidR="000A5C61">
        <w:t xml:space="preserve"> </w:t>
      </w:r>
      <w:r w:rsidRPr="002B490A">
        <w:t>nijak formálně nesnažili odhalit své nadání, kvalifikovaně slouží v oblastech, v nichž se cítí být povoláni,</w:t>
      </w:r>
      <w:r w:rsidR="000A5C61">
        <w:t xml:space="preserve"> </w:t>
      </w:r>
      <w:r w:rsidRPr="002B490A">
        <w:t>a jejich sbor je v tom utvrzuje. Velmi často se stává, že seminář věnovaný odhalování duchovních darů</w:t>
      </w:r>
      <w:r w:rsidR="000A5C61">
        <w:t xml:space="preserve"> </w:t>
      </w:r>
      <w:r w:rsidRPr="002B490A">
        <w:t>pouze potvrdí dary, které se již projevují ve službě. Proto je docela dobře možné, že lidé pod vedením</w:t>
      </w:r>
      <w:r w:rsidR="000A5C61">
        <w:t xml:space="preserve"> </w:t>
      </w:r>
      <w:r w:rsidRPr="002B490A">
        <w:t>Ducha svatého používají nějaký duchovní dar, aniž by ho formálně odhalili a pojmenovali. Na druhé straně</w:t>
      </w:r>
      <w:r w:rsidR="000A5C61">
        <w:t xml:space="preserve"> </w:t>
      </w:r>
      <w:r w:rsidRPr="002B490A">
        <w:t>tohoto spektra však existují lidé, pro které je obtížné jakkoli se ve sboru zapojit, protože si nemyslí, že</w:t>
      </w:r>
      <w:r w:rsidR="000A5C61">
        <w:t xml:space="preserve"> </w:t>
      </w:r>
      <w:r w:rsidRPr="002B490A">
        <w:t>by měli nějaké nadání. Je důležité, abychom je povzbuzovali k odhalování jejich schopností a k</w:t>
      </w:r>
      <w:r w:rsidR="000A5C61">
        <w:t> </w:t>
      </w:r>
      <w:r w:rsidRPr="002B490A">
        <w:t>záměrné</w:t>
      </w:r>
      <w:r w:rsidR="000A5C61">
        <w:t xml:space="preserve"> </w:t>
      </w:r>
      <w:r w:rsidRPr="002B490A">
        <w:t>snaze s nimi pracovat.</w:t>
      </w:r>
    </w:p>
    <w:p w:rsidR="002B490A" w:rsidRPr="002B490A" w:rsidRDefault="002B490A" w:rsidP="000A5C61">
      <w:r w:rsidRPr="002B490A">
        <w:t>V 1Pt 4,10 je zdůrazněno, že každý, kdo se odevzdal Hospodinu, má nějaký dar. Každý věřící dostal</w:t>
      </w:r>
      <w:r w:rsidR="000A5C61">
        <w:t xml:space="preserve"> </w:t>
      </w:r>
      <w:r w:rsidRPr="002B490A">
        <w:t>pověření ke službě, proto by nás nemělo překvapit, že nás Bůh vybaví k tomu, abychom ji mohli konat.</w:t>
      </w:r>
      <w:r w:rsidR="000A5C61">
        <w:t xml:space="preserve"> </w:t>
      </w:r>
      <w:r w:rsidRPr="002B490A">
        <w:t>Pokud přijmeme pověření z evangelia jako osobní evangelizační příkaz od Boha, budeme vybaveni Duchem</w:t>
      </w:r>
      <w:r w:rsidR="000A5C61">
        <w:t xml:space="preserve"> </w:t>
      </w:r>
      <w:r w:rsidRPr="002B490A">
        <w:t>svatým, abychom se mohli zapojit. Pokud jde o sborové dílo záchrany lidí, Bůh ví, co je na daném</w:t>
      </w:r>
      <w:r w:rsidR="000A5C61">
        <w:t xml:space="preserve"> </w:t>
      </w:r>
      <w:r w:rsidRPr="002B490A">
        <w:t>místě a v dané době třeba.</w:t>
      </w:r>
    </w:p>
    <w:p w:rsidR="002B490A" w:rsidRPr="002B490A" w:rsidRDefault="002B490A" w:rsidP="000A5C61">
      <w:r w:rsidRPr="002B490A">
        <w:lastRenderedPageBreak/>
        <w:t>V 1K 12,11 je napsáno, že udělení duchovních darů věřícím je součástí díla Ducha svatého: „To</w:t>
      </w:r>
      <w:r w:rsidR="000A5C61">
        <w:t xml:space="preserve"> </w:t>
      </w:r>
      <w:r w:rsidRPr="002B490A">
        <w:t>všechno působí jeden a týž Duch, který uděluje každému zvláštní dar, jak sám chce.“ Duch svatý nejen</w:t>
      </w:r>
      <w:r w:rsidR="000A5C61">
        <w:t xml:space="preserve"> </w:t>
      </w:r>
      <w:r w:rsidRPr="002B490A">
        <w:t>rozděluje duchovní dary mezi věřící, ale také, jak se dozvídáme ze Sk 1,8, nám dává moc je používat: „Ale</w:t>
      </w:r>
      <w:r w:rsidR="000A5C61">
        <w:t xml:space="preserve"> </w:t>
      </w:r>
      <w:r w:rsidRPr="002B490A">
        <w:t>dostanete sílu Ducha svatého, který na vás sestoupí, a budete mi svědky v Jeruzalémě a v celém Judsku,</w:t>
      </w:r>
      <w:r w:rsidR="000A5C61">
        <w:t xml:space="preserve"> </w:t>
      </w:r>
      <w:proofErr w:type="spellStart"/>
      <w:r w:rsidRPr="002B490A">
        <w:t>Samařsku</w:t>
      </w:r>
      <w:proofErr w:type="spellEnd"/>
      <w:r w:rsidRPr="002B490A">
        <w:t xml:space="preserve"> a až na sám konec země.“</w:t>
      </w:r>
    </w:p>
    <w:p w:rsidR="002B490A" w:rsidRPr="002B490A" w:rsidRDefault="002B490A" w:rsidP="000A5C61">
      <w:r w:rsidRPr="002B490A">
        <w:t>Žádný z biblických textů, v nichž jsou vyjmenovány duchovní dary, není stejný. Tato skutečnost naznačuje,</w:t>
      </w:r>
      <w:r w:rsidR="000A5C61">
        <w:t xml:space="preserve"> </w:t>
      </w:r>
      <w:r w:rsidRPr="002B490A">
        <w:t>že uvedené seznamy darů nejsou úplné – což znamená, že mohou existovat i jiné dary, které</w:t>
      </w:r>
      <w:r w:rsidR="000A5C61">
        <w:t xml:space="preserve"> </w:t>
      </w:r>
      <w:r w:rsidRPr="002B490A">
        <w:t>bychom do nich mohli doplnit.</w:t>
      </w:r>
    </w:p>
    <w:p w:rsidR="002B490A" w:rsidRPr="002B490A" w:rsidRDefault="002B490A" w:rsidP="000A5C61">
      <w:pPr>
        <w:pStyle w:val="Bezmezer"/>
      </w:pPr>
      <w:r w:rsidRPr="002B490A">
        <w:t>Aplikace</w:t>
      </w:r>
    </w:p>
    <w:p w:rsidR="002B490A" w:rsidRPr="002B490A" w:rsidRDefault="002B490A" w:rsidP="000A5C61">
      <w:pPr>
        <w:pStyle w:val="Nzev"/>
      </w:pPr>
      <w:r w:rsidRPr="002B490A">
        <w:t>Používáš duchovní dary, které jsi „zadarmo“ dostal, v Božím díle, nebo k nějakému jinému účelu?</w:t>
      </w:r>
    </w:p>
    <w:p w:rsidR="002B490A" w:rsidRDefault="002B490A" w:rsidP="000A5C61">
      <w:pPr>
        <w:pStyle w:val="Nadpis2"/>
      </w:pPr>
      <w:r w:rsidRPr="002B490A">
        <w:t>Duch a jeho dary</w:t>
      </w:r>
    </w:p>
    <w:p w:rsidR="000A5C61" w:rsidRPr="002B490A" w:rsidRDefault="000A5C61" w:rsidP="000A5C61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B490A">
        <w:t>Pondělí 16. dubna</w:t>
      </w:r>
    </w:p>
    <w:p w:rsidR="002B490A" w:rsidRPr="002B490A" w:rsidRDefault="002B490A" w:rsidP="000A5C61">
      <w:pPr>
        <w:pStyle w:val="Nzev"/>
      </w:pPr>
      <w:r w:rsidRPr="002B490A">
        <w:rPr>
          <w:sz w:val="13"/>
          <w:szCs w:val="13"/>
        </w:rPr>
        <w:t>1</w:t>
      </w:r>
      <w:r w:rsidRPr="002B490A">
        <w:t xml:space="preserve">V Antiochii byli v církvi proroci a učitelé: </w:t>
      </w:r>
      <w:proofErr w:type="spellStart"/>
      <w:r w:rsidRPr="002B490A">
        <w:t>Barnabáš</w:t>
      </w:r>
      <w:proofErr w:type="spellEnd"/>
      <w:r w:rsidRPr="002B490A">
        <w:t xml:space="preserve">, </w:t>
      </w:r>
      <w:proofErr w:type="spellStart"/>
      <w:r w:rsidRPr="002B490A">
        <w:t>Simeon</w:t>
      </w:r>
      <w:proofErr w:type="spellEnd"/>
      <w:r w:rsidRPr="002B490A">
        <w:t xml:space="preserve">, zvaný Černý, </w:t>
      </w:r>
      <w:proofErr w:type="spellStart"/>
      <w:r w:rsidRPr="002B490A">
        <w:t>Lucius</w:t>
      </w:r>
      <w:proofErr w:type="spellEnd"/>
      <w:r w:rsidRPr="002B490A">
        <w:t xml:space="preserve"> z </w:t>
      </w:r>
      <w:proofErr w:type="spellStart"/>
      <w:r w:rsidRPr="002B490A">
        <w:t>Kyrény</w:t>
      </w:r>
      <w:proofErr w:type="spellEnd"/>
      <w:r w:rsidRPr="002B490A">
        <w:t xml:space="preserve">, </w:t>
      </w:r>
      <w:proofErr w:type="spellStart"/>
      <w:r w:rsidRPr="002B490A">
        <w:t>Manahem</w:t>
      </w:r>
      <w:proofErr w:type="spellEnd"/>
      <w:r w:rsidRPr="002B490A">
        <w:t>,</w:t>
      </w:r>
      <w:r w:rsidR="000A5C61">
        <w:t xml:space="preserve"> </w:t>
      </w:r>
      <w:r w:rsidRPr="002B490A">
        <w:t xml:space="preserve">který býval druhem tetrarchy Heroda, a Saul. </w:t>
      </w:r>
      <w:r w:rsidRPr="002B490A">
        <w:rPr>
          <w:sz w:val="13"/>
          <w:szCs w:val="13"/>
        </w:rPr>
        <w:t>2</w:t>
      </w:r>
      <w:r w:rsidRPr="002B490A">
        <w:t>Když konali bohoslužbu Pánu a postili se,</w:t>
      </w:r>
      <w:r w:rsidR="000A5C61">
        <w:t xml:space="preserve"> </w:t>
      </w:r>
      <w:r w:rsidRPr="002B490A">
        <w:t xml:space="preserve">řekl Duch svatý: „Oddělte mi </w:t>
      </w:r>
      <w:proofErr w:type="spellStart"/>
      <w:r w:rsidRPr="002B490A">
        <w:t>Barnabáše</w:t>
      </w:r>
      <w:proofErr w:type="spellEnd"/>
      <w:r w:rsidRPr="002B490A">
        <w:t xml:space="preserve"> a Saula k dílu, k němuž jsem je povolal.“ </w:t>
      </w:r>
      <w:r w:rsidRPr="002B490A">
        <w:rPr>
          <w:sz w:val="13"/>
          <w:szCs w:val="13"/>
        </w:rPr>
        <w:t>3</w:t>
      </w:r>
      <w:r w:rsidRPr="002B490A">
        <w:t>A tak po modlitbách</w:t>
      </w:r>
      <w:r w:rsidR="000A5C61">
        <w:t xml:space="preserve"> </w:t>
      </w:r>
      <w:r w:rsidRPr="002B490A">
        <w:t>a postu na ně vložili ruce a vyslali je k dílu.</w:t>
      </w:r>
      <w:r w:rsidR="000A5C61">
        <w:t xml:space="preserve"> (Sk </w:t>
      </w:r>
      <w:r w:rsidRPr="002B490A">
        <w:t>13,1–3)</w:t>
      </w:r>
    </w:p>
    <w:p w:rsidR="002B490A" w:rsidRPr="002B490A" w:rsidRDefault="002B490A" w:rsidP="000A5C61">
      <w:pPr>
        <w:pStyle w:val="Bezmezer"/>
      </w:pPr>
      <w:r w:rsidRPr="002B490A">
        <w:t>Osobní studium</w:t>
      </w:r>
    </w:p>
    <w:p w:rsidR="002B490A" w:rsidRPr="002B490A" w:rsidRDefault="002B490A" w:rsidP="000A5C61">
      <w:r w:rsidRPr="002B490A">
        <w:t>Duchovní dary člověka určují do jisté míry jeho místo v daném sboru. Jinými slovy, pokud odhalíš své</w:t>
      </w:r>
      <w:r w:rsidR="000A5C61">
        <w:t xml:space="preserve"> </w:t>
      </w:r>
      <w:r w:rsidRPr="002B490A">
        <w:t>duchovní dary, přijdeš na to, jakou službu ve společenství ti Hospodin chce svěřit. Už tě někdy někdo</w:t>
      </w:r>
      <w:r w:rsidR="000A5C61">
        <w:t xml:space="preserve"> </w:t>
      </w:r>
      <w:r w:rsidRPr="002B490A">
        <w:t>požádal, aby ses zapojil do oblasti, pro kterou jsi prostě neměl žádné nadšení nebo která tě nezajímala?</w:t>
      </w:r>
    </w:p>
    <w:p w:rsidR="002B490A" w:rsidRPr="002B490A" w:rsidRDefault="002B490A" w:rsidP="000A5C61">
      <w:r w:rsidRPr="002B490A">
        <w:t>Znáš lidi, kteří přijali nějakou sborovou služebnost, ale během volebního období na ni zcela nebo částečně</w:t>
      </w:r>
      <w:r w:rsidR="000A5C61">
        <w:t xml:space="preserve"> </w:t>
      </w:r>
      <w:r w:rsidRPr="002B490A">
        <w:t>rezignovali, protože měli pocit, že nejsou pro onu práci těmi vhodnými osobami? V těchto situacích</w:t>
      </w:r>
      <w:r w:rsidR="000A5C61">
        <w:t xml:space="preserve"> </w:t>
      </w:r>
      <w:r w:rsidRPr="002B490A">
        <w:t>šlo s největší pravděpodobností o lidi, kteří byli požádáni, aby konali sborovou služebnost, k níž nebyli</w:t>
      </w:r>
      <w:r w:rsidR="000A5C61">
        <w:t xml:space="preserve"> </w:t>
      </w:r>
      <w:r w:rsidRPr="002B490A">
        <w:t>ani povoláni, ani obdařeni, přičemž v některých případech se do ní i pokusili zapojit. Přestože se to stává,</w:t>
      </w:r>
      <w:r w:rsidR="000A5C61">
        <w:t xml:space="preserve"> </w:t>
      </w:r>
      <w:r w:rsidRPr="002B490A">
        <w:t>nemusí to být pravidlem.</w:t>
      </w:r>
    </w:p>
    <w:p w:rsidR="002B490A" w:rsidRPr="002B490A" w:rsidRDefault="002B490A" w:rsidP="000A5C61">
      <w:r w:rsidRPr="002B490A">
        <w:t xml:space="preserve">Ke službě Bohu nás tedy povolává Duch svatý. Ve Sk 13,1–3 je popsáno, jak </w:t>
      </w:r>
      <w:proofErr w:type="spellStart"/>
      <w:r w:rsidRPr="002B490A">
        <w:t>Barnabáše</w:t>
      </w:r>
      <w:proofErr w:type="spellEnd"/>
      <w:r w:rsidRPr="002B490A">
        <w:t xml:space="preserve"> a Saula povolal</w:t>
      </w:r>
      <w:r w:rsidR="000A5C61">
        <w:t xml:space="preserve"> </w:t>
      </w:r>
      <w:r w:rsidRPr="002B490A">
        <w:t xml:space="preserve">Duch a tentýž Duch je také vybavil. Verš 2 nám poskytuje důležité informace. Odhaluje nám, že </w:t>
      </w:r>
      <w:proofErr w:type="spellStart"/>
      <w:r w:rsidRPr="002B490A">
        <w:t>Barnabáš</w:t>
      </w:r>
      <w:proofErr w:type="spellEnd"/>
      <w:r w:rsidR="000A5C61">
        <w:t xml:space="preserve"> </w:t>
      </w:r>
      <w:r w:rsidRPr="002B490A">
        <w:t>a Saul se zapojili do služby Pánu už před tím, než je Duch povolal ke zvláštní službě. Víme, že šlo o zvláštní</w:t>
      </w:r>
      <w:r w:rsidR="000A5C61">
        <w:t xml:space="preserve"> </w:t>
      </w:r>
      <w:r w:rsidRPr="002B490A">
        <w:t xml:space="preserve">službu, protože </w:t>
      </w:r>
      <w:proofErr w:type="spellStart"/>
      <w:r w:rsidRPr="002B490A">
        <w:t>Simeon</w:t>
      </w:r>
      <w:proofErr w:type="spellEnd"/>
      <w:r w:rsidRPr="002B490A">
        <w:t xml:space="preserve"> a </w:t>
      </w:r>
      <w:proofErr w:type="spellStart"/>
      <w:r w:rsidRPr="002B490A">
        <w:t>Manahem</w:t>
      </w:r>
      <w:proofErr w:type="spellEnd"/>
      <w:r w:rsidRPr="002B490A">
        <w:t xml:space="preserve"> v této chvíli povoláni nebyli.</w:t>
      </w:r>
    </w:p>
    <w:p w:rsidR="002B490A" w:rsidRPr="002B490A" w:rsidRDefault="002B490A" w:rsidP="000A5C61">
      <w:r w:rsidRPr="002B490A">
        <w:t>Těsně před tím, než Ježíš opustil tuto zemi, zaslíbil, že přijde Duch svatý, který se stane naším Pomocníkem.</w:t>
      </w:r>
      <w:r w:rsidR="000A5C61">
        <w:t xml:space="preserve"> </w:t>
      </w:r>
      <w:r w:rsidRPr="002B490A">
        <w:t>Dílo Ducha svatého částečně spočívá v tom, že nás vybavuje k šíření evangelia. Jestliže nám tedy</w:t>
      </w:r>
      <w:r w:rsidR="000A5C61">
        <w:t xml:space="preserve"> </w:t>
      </w:r>
      <w:r w:rsidRPr="002B490A">
        <w:t>Duch dává dary, abychom splnili evangelizační úkol, pak jsou určitě důležité a musíme je používat.</w:t>
      </w:r>
    </w:p>
    <w:p w:rsidR="002B490A" w:rsidRPr="002B490A" w:rsidRDefault="002B490A" w:rsidP="000A5C61">
      <w:r w:rsidRPr="002B490A">
        <w:t>Chápeme-li, proč nám Duch svatý dává duchovní dary, uvědomujeme si, jak jsou nezbytné pro</w:t>
      </w:r>
      <w:r w:rsidR="000A5C61">
        <w:t xml:space="preserve"> </w:t>
      </w:r>
      <w:r w:rsidRPr="002B490A">
        <w:t>záchranu těch, které máme oslovit. Skrze povolání a obdarování Ducha svatého se každý věřící v</w:t>
      </w:r>
      <w:r w:rsidR="000A5C61">
        <w:t> </w:t>
      </w:r>
      <w:r w:rsidRPr="002B490A">
        <w:t>různé</w:t>
      </w:r>
      <w:r w:rsidR="000A5C61">
        <w:t xml:space="preserve"> </w:t>
      </w:r>
      <w:r w:rsidRPr="002B490A">
        <w:t>míře a rozličnými způsoby zapojuje do velkého díla šíření evangelia.</w:t>
      </w:r>
    </w:p>
    <w:p w:rsidR="002B490A" w:rsidRPr="002B490A" w:rsidRDefault="002B490A" w:rsidP="000A5C61">
      <w:r w:rsidRPr="002B490A">
        <w:lastRenderedPageBreak/>
        <w:t>Ačkoli někdy možná označujeme některé dary jako důležité nebo zvláštní, ve skutečnosti jsou pro</w:t>
      </w:r>
      <w:r w:rsidR="000A5C61">
        <w:t xml:space="preserve"> </w:t>
      </w:r>
      <w:r w:rsidRPr="002B490A">
        <w:t>život a poslání církve klíčové všechny dary. Zatímco někdy stavíme na piedestal nadaného evangelistu,</w:t>
      </w:r>
      <w:r w:rsidR="000A5C61">
        <w:t xml:space="preserve"> </w:t>
      </w:r>
      <w:r w:rsidRPr="002B490A">
        <w:t>kazatele nebo učitele, ti, kdo mají dar vychovávat, sloužit prakticky a moudrou radou, často nejsou doceňováni.</w:t>
      </w:r>
    </w:p>
    <w:p w:rsidR="002B490A" w:rsidRPr="002B490A" w:rsidRDefault="002B490A" w:rsidP="000A5C61">
      <w:pPr>
        <w:pStyle w:val="Bezmezer"/>
      </w:pPr>
      <w:r w:rsidRPr="002B490A">
        <w:t>Aplikace</w:t>
      </w:r>
    </w:p>
    <w:p w:rsidR="002B490A" w:rsidRPr="002B490A" w:rsidRDefault="002B490A" w:rsidP="000A5C61">
      <w:pPr>
        <w:pStyle w:val="Nzev"/>
      </w:pPr>
      <w:r w:rsidRPr="002B490A">
        <w:t>Co můžeš udělat pro to, abys rozeznal, které duchovní dary ti byly dány? Jak můžeš poznat, ke které</w:t>
      </w:r>
      <w:r w:rsidR="000A5C61">
        <w:t xml:space="preserve"> </w:t>
      </w:r>
      <w:r w:rsidRPr="002B490A">
        <w:t>službě v konkrétní oblasti sborového života a evangelizace jsi byl povolán?</w:t>
      </w:r>
    </w:p>
    <w:p w:rsidR="002B490A" w:rsidRDefault="002B490A" w:rsidP="000A5C61">
      <w:pPr>
        <w:pStyle w:val="Nadpis2"/>
      </w:pPr>
      <w:r w:rsidRPr="002B490A">
        <w:t>Objevování darů</w:t>
      </w:r>
    </w:p>
    <w:p w:rsidR="000A5C61" w:rsidRPr="002B490A" w:rsidRDefault="000A5C61" w:rsidP="000A5C61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B490A">
        <w:t>Úterý 17. dubna</w:t>
      </w:r>
    </w:p>
    <w:p w:rsidR="002B490A" w:rsidRPr="002B490A" w:rsidRDefault="002B490A" w:rsidP="000A5C61">
      <w:pPr>
        <w:pStyle w:val="Nzev"/>
      </w:pPr>
      <w:r w:rsidRPr="002B490A">
        <w:rPr>
          <w:sz w:val="13"/>
          <w:szCs w:val="13"/>
        </w:rPr>
        <w:t>28</w:t>
      </w:r>
      <w:r w:rsidRPr="002B490A">
        <w:t>A v církvi ustanovil Bůh jedny za apoštoly, druhé za proroky, třetí za učitele; potom jsou mocné</w:t>
      </w:r>
      <w:r w:rsidR="000A5C61">
        <w:t xml:space="preserve"> </w:t>
      </w:r>
      <w:r w:rsidRPr="002B490A">
        <w:t xml:space="preserve">činy, pak dary uzdravování, služba potřebným, řízení církve, řeč ve vytržení. </w:t>
      </w:r>
      <w:r w:rsidRPr="002B490A">
        <w:rPr>
          <w:sz w:val="13"/>
          <w:szCs w:val="13"/>
        </w:rPr>
        <w:t>29</w:t>
      </w:r>
      <w:r w:rsidRPr="002B490A">
        <w:t>Jsou snad všichni</w:t>
      </w:r>
      <w:r w:rsidR="000A5C61">
        <w:t xml:space="preserve"> </w:t>
      </w:r>
      <w:r w:rsidRPr="002B490A">
        <w:t xml:space="preserve">apoštoly? Jsou všichni proroky? Jsou všichni učiteli? Mají všichni moc činit divy? </w:t>
      </w:r>
      <w:r w:rsidRPr="002B490A">
        <w:rPr>
          <w:sz w:val="13"/>
          <w:szCs w:val="13"/>
        </w:rPr>
        <w:t>30</w:t>
      </w:r>
      <w:r w:rsidRPr="002B490A">
        <w:t>Mají všichni</w:t>
      </w:r>
      <w:r w:rsidR="000A5C61">
        <w:t xml:space="preserve"> </w:t>
      </w:r>
      <w:r w:rsidRPr="002B490A">
        <w:t>dar uzdravovat? Mají všichni schopnost mluvit ve vytržení rozličnými jazyky? Dovedou je všichni</w:t>
      </w:r>
      <w:r w:rsidR="000A5C61">
        <w:t xml:space="preserve"> </w:t>
      </w:r>
      <w:r w:rsidRPr="002B490A">
        <w:t xml:space="preserve">vykládat? </w:t>
      </w:r>
      <w:r w:rsidRPr="002B490A">
        <w:rPr>
          <w:sz w:val="13"/>
          <w:szCs w:val="13"/>
        </w:rPr>
        <w:t>31</w:t>
      </w:r>
      <w:r w:rsidRPr="002B490A">
        <w:t>Usilujte o vyšší dary!</w:t>
      </w:r>
      <w:r w:rsidR="000A5C61">
        <w:t xml:space="preserve"> </w:t>
      </w:r>
      <w:r w:rsidRPr="002B490A">
        <w:t>(1K 12,28–31)</w:t>
      </w:r>
    </w:p>
    <w:p w:rsidR="002B490A" w:rsidRPr="002B490A" w:rsidRDefault="002B490A" w:rsidP="000A5C61">
      <w:pPr>
        <w:pStyle w:val="Bezmezer"/>
      </w:pPr>
      <w:r w:rsidRPr="002B490A">
        <w:t>Osobní studium</w:t>
      </w:r>
    </w:p>
    <w:p w:rsidR="002B490A" w:rsidRPr="002B490A" w:rsidRDefault="002B490A" w:rsidP="00B32CC7">
      <w:r w:rsidRPr="002B490A">
        <w:t>Objevit něčí dary není těžké. Dokážeme celkem rychle rozpoznat, pro jaké oblasti služby má nadání</w:t>
      </w:r>
      <w:r w:rsidR="000A5C61">
        <w:t xml:space="preserve"> </w:t>
      </w:r>
      <w:r w:rsidRPr="002B490A">
        <w:t>náš kazatel a ostatní představitelé sboru. Stačí, když je budeme pozorovat, co dělají, a všímat si, jak lidé</w:t>
      </w:r>
      <w:r w:rsidR="000A5C61">
        <w:t xml:space="preserve"> </w:t>
      </w:r>
      <w:r w:rsidRPr="002B490A">
        <w:t>na jejich službu reagují. Avšak jiná věc je, když přijde na to, abychom posoudili, jaké jsou naše vlastní</w:t>
      </w:r>
      <w:r w:rsidR="000A5C61">
        <w:t xml:space="preserve"> </w:t>
      </w:r>
      <w:r w:rsidRPr="002B490A">
        <w:t>duchovní dary.</w:t>
      </w:r>
      <w:r w:rsidR="00B32CC7">
        <w:t xml:space="preserve"> </w:t>
      </w:r>
      <w:r w:rsidRPr="002B490A">
        <w:t>Proces objevování duchovních darů jednotlivce se někdy představuje dosti zjednodušeně: vyplň</w:t>
      </w:r>
      <w:r w:rsidR="000A5C61">
        <w:t xml:space="preserve"> </w:t>
      </w:r>
      <w:r w:rsidRPr="002B490A">
        <w:t>seznam, použij pravidlo – a tvůj dar je odhalen. Mnozí členové církve se pokoušejí objevit své duchovní</w:t>
      </w:r>
      <w:r w:rsidR="000A5C61">
        <w:t xml:space="preserve"> </w:t>
      </w:r>
      <w:r w:rsidRPr="002B490A">
        <w:t>dary tímto způsobem, ale cítí zklamání, když jim místní sbor nesvěří služebnosti, aby mohli své dary</w:t>
      </w:r>
      <w:r w:rsidR="000A5C61">
        <w:t xml:space="preserve"> </w:t>
      </w:r>
      <w:r w:rsidRPr="002B490A">
        <w:t>uplatnit v rámci společenství.</w:t>
      </w:r>
    </w:p>
    <w:p w:rsidR="002B490A" w:rsidRPr="002B490A" w:rsidRDefault="002B490A" w:rsidP="00B32CC7">
      <w:r w:rsidRPr="002B490A">
        <w:t>Asi nejsnadnějším způsobem, jak začít objevovat své duchovní dary, je účast na vhodném semináři</w:t>
      </w:r>
      <w:r w:rsidR="000A5C61">
        <w:t xml:space="preserve"> </w:t>
      </w:r>
      <w:r w:rsidRPr="002B490A">
        <w:t>o duchovních darech. Je však moudré považovat tento seminář pouze za počátek hledání, což samozřejmě</w:t>
      </w:r>
      <w:r w:rsidR="000A5C61">
        <w:t xml:space="preserve"> </w:t>
      </w:r>
      <w:r w:rsidRPr="002B490A">
        <w:t>většina připravovaných seminářů zdůrazňuje.</w:t>
      </w:r>
      <w:r w:rsidR="00B32CC7">
        <w:t xml:space="preserve"> </w:t>
      </w:r>
      <w:r w:rsidRPr="002B490A">
        <w:t>Verše v 1K 12,28–31 nás nevedou k tomu, abychom všichni toužili po jednom nebo dvou darech, které</w:t>
      </w:r>
      <w:r w:rsidR="000A5C61">
        <w:t xml:space="preserve"> </w:t>
      </w:r>
      <w:r w:rsidRPr="002B490A">
        <w:t>jsou obecně považovány za nejlepší. V tomto textu nám Pavel ukazuje, že duchovní dary se rozdělují</w:t>
      </w:r>
      <w:r w:rsidR="000A5C61">
        <w:t xml:space="preserve"> </w:t>
      </w:r>
      <w:r w:rsidRPr="002B490A">
        <w:t>podle potřeb konkrétní situace, v níž se kterýkoli sbor na daném místě a v dané době nachází. Nejlepšími</w:t>
      </w:r>
      <w:r w:rsidR="000A5C61">
        <w:t xml:space="preserve"> </w:t>
      </w:r>
      <w:r w:rsidRPr="002B490A">
        <w:t>dary tedy budou ty, které uschopní členy místního sboru ke službě.</w:t>
      </w:r>
    </w:p>
    <w:p w:rsidR="002B490A" w:rsidRPr="002B490A" w:rsidRDefault="002B490A" w:rsidP="00B32CC7">
      <w:r w:rsidRPr="002B490A">
        <w:t>Když vážně uvažuješ o svých duchovních darech, nepodceňuj to, co ti říkají ostatní členové sboru.</w:t>
      </w:r>
      <w:r w:rsidR="000A5C61">
        <w:t xml:space="preserve"> </w:t>
      </w:r>
      <w:r w:rsidRPr="002B490A">
        <w:t>Když členové zasedají ve jmenovacím výboru, aby zvolili vhodné lidi do různých služebností ve sboru,</w:t>
      </w:r>
      <w:r w:rsidR="000A5C61">
        <w:t xml:space="preserve"> </w:t>
      </w:r>
      <w:r w:rsidRPr="002B490A">
        <w:t>hledají ty, kteří již projevili schopnosti a zájem v určitých oblastech. Přestože výbor nemusí hodnotit duchovní</w:t>
      </w:r>
      <w:r w:rsidR="000A5C61">
        <w:t xml:space="preserve"> </w:t>
      </w:r>
      <w:r w:rsidRPr="002B490A">
        <w:t>dary ani je záměrně posuzovat, ve skutečnosti hledá lidi nadané pro určité oblasti služby.</w:t>
      </w:r>
      <w:r w:rsidR="000A5C61">
        <w:t xml:space="preserve"> </w:t>
      </w:r>
      <w:r w:rsidRPr="002B490A">
        <w:t>Pokud ti někdo sdělí své přesvědčení, že bys byl pro určitou služebnost opravdu přínosem, může jít</w:t>
      </w:r>
      <w:r w:rsidR="000A5C61">
        <w:t xml:space="preserve"> </w:t>
      </w:r>
      <w:r w:rsidRPr="002B490A">
        <w:t>docela dobře o potvrzení tvých darů. Bylo by moudré ho vyslechnout a modlit se za to.</w:t>
      </w:r>
      <w:r w:rsidR="000A5C61">
        <w:t xml:space="preserve"> </w:t>
      </w:r>
      <w:r w:rsidRPr="002B490A">
        <w:t>Výsledky semináře o duchovních darech společně s utvrzením ze strany spoluvěřících a s</w:t>
      </w:r>
      <w:r w:rsidR="000A5C61">
        <w:t> </w:t>
      </w:r>
      <w:r w:rsidRPr="002B490A">
        <w:t>výsledky</w:t>
      </w:r>
      <w:r w:rsidR="000A5C61">
        <w:t xml:space="preserve"> </w:t>
      </w:r>
      <w:r w:rsidRPr="002B490A">
        <w:t>zkušebního období v určité oblasti služby by ti měly jasně naznačit, k čemu tě Pán povolává a vybavuje.</w:t>
      </w:r>
    </w:p>
    <w:p w:rsidR="002B490A" w:rsidRPr="002B490A" w:rsidRDefault="002B490A" w:rsidP="00B32CC7">
      <w:pPr>
        <w:pStyle w:val="Bezmezer"/>
      </w:pPr>
      <w:r w:rsidRPr="002B490A">
        <w:t>Aplikace</w:t>
      </w:r>
    </w:p>
    <w:p w:rsidR="002B490A" w:rsidRPr="002B490A" w:rsidRDefault="002B490A" w:rsidP="00B32CC7">
      <w:r w:rsidRPr="002B490A">
        <w:lastRenderedPageBreak/>
        <w:t>Jaké myslíš, že máš dary, a proč? Vnímáš při rozpoznávání svých duchovních darů a při své službě „zpětnou</w:t>
      </w:r>
      <w:r w:rsidR="00B32CC7">
        <w:t xml:space="preserve"> </w:t>
      </w:r>
      <w:r w:rsidRPr="002B490A">
        <w:t>vazbu“ ostatních spoluvěřících ve sboru?</w:t>
      </w:r>
    </w:p>
    <w:p w:rsidR="002B490A" w:rsidRDefault="002B490A" w:rsidP="00B32CC7">
      <w:pPr>
        <w:pStyle w:val="Nadpis2"/>
      </w:pPr>
      <w:r w:rsidRPr="002B490A">
        <w:t>Jiné dary</w:t>
      </w:r>
    </w:p>
    <w:p w:rsidR="00B32CC7" w:rsidRPr="002B490A" w:rsidRDefault="00B32CC7" w:rsidP="00B32CC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B490A">
        <w:t>Středa 18. dubna</w:t>
      </w:r>
    </w:p>
    <w:p w:rsidR="002B490A" w:rsidRPr="002B490A" w:rsidRDefault="002B490A" w:rsidP="00B32CC7">
      <w:pPr>
        <w:pStyle w:val="Nzev"/>
      </w:pPr>
      <w:proofErr w:type="gramStart"/>
      <w:r w:rsidRPr="002B490A">
        <w:rPr>
          <w:sz w:val="13"/>
          <w:szCs w:val="13"/>
        </w:rPr>
        <w:t>41</w:t>
      </w:r>
      <w:r w:rsidRPr="002B490A">
        <w:t>Ti</w:t>
      </w:r>
      <w:proofErr w:type="gramEnd"/>
      <w:r w:rsidRPr="002B490A">
        <w:t xml:space="preserve">, kteří přijali jeho slovo, byli pokřtěni a přidalo se k nim toho dne na tři tisíce lidí. </w:t>
      </w:r>
      <w:r w:rsidRPr="002B490A">
        <w:rPr>
          <w:sz w:val="13"/>
          <w:szCs w:val="13"/>
        </w:rPr>
        <w:t>42</w:t>
      </w:r>
      <w:r w:rsidRPr="002B490A">
        <w:t>Vytrvale</w:t>
      </w:r>
      <w:r w:rsidR="00B32CC7">
        <w:t xml:space="preserve"> </w:t>
      </w:r>
      <w:r w:rsidRPr="002B490A">
        <w:t xml:space="preserve">poslouchali učení apoštolů, byli spolu, lámali chléb a modlili se. </w:t>
      </w:r>
      <w:r w:rsidRPr="002B490A">
        <w:rPr>
          <w:sz w:val="13"/>
          <w:szCs w:val="13"/>
        </w:rPr>
        <w:t>43</w:t>
      </w:r>
      <w:r w:rsidRPr="002B490A">
        <w:t>Všech se zmocnila bázeň, neboť</w:t>
      </w:r>
      <w:r w:rsidR="00B32CC7">
        <w:t xml:space="preserve"> </w:t>
      </w:r>
      <w:r w:rsidRPr="002B490A">
        <w:t xml:space="preserve">skrze apoštoly se stalo mnoho zázraků a znamení. </w:t>
      </w:r>
      <w:r w:rsidRPr="002B490A">
        <w:rPr>
          <w:sz w:val="13"/>
          <w:szCs w:val="13"/>
        </w:rPr>
        <w:t>44</w:t>
      </w:r>
      <w:r w:rsidRPr="002B490A">
        <w:t>Všichni, kteří uvěřili, byli pospolu a měli</w:t>
      </w:r>
      <w:r w:rsidR="00B32CC7">
        <w:t xml:space="preserve"> </w:t>
      </w:r>
      <w:r w:rsidRPr="002B490A">
        <w:t xml:space="preserve">všechno společné. </w:t>
      </w:r>
      <w:r w:rsidRPr="002B490A">
        <w:rPr>
          <w:sz w:val="13"/>
          <w:szCs w:val="13"/>
        </w:rPr>
        <w:t>45</w:t>
      </w:r>
      <w:r w:rsidRPr="002B490A">
        <w:t>Prodávali svůj majetek a rozdělovali všem podle toho, jak kdo potřeboval.</w:t>
      </w:r>
      <w:r w:rsidR="00B32CC7">
        <w:t xml:space="preserve"> </w:t>
      </w:r>
      <w:r w:rsidRPr="002B490A">
        <w:rPr>
          <w:sz w:val="13"/>
          <w:szCs w:val="13"/>
        </w:rPr>
        <w:t>46</w:t>
      </w:r>
      <w:r w:rsidRPr="002B490A">
        <w:t>Každého dne pobývali svorně v chrámu, po domech lámali chléb a dělili se o jídlo s</w:t>
      </w:r>
      <w:r w:rsidR="00B32CC7">
        <w:t> </w:t>
      </w:r>
      <w:r w:rsidRPr="002B490A">
        <w:t>radostí</w:t>
      </w:r>
      <w:r w:rsidR="00B32CC7">
        <w:t xml:space="preserve"> </w:t>
      </w:r>
      <w:r w:rsidRPr="002B490A">
        <w:t xml:space="preserve">a s upřímným srdcem. </w:t>
      </w:r>
      <w:r w:rsidRPr="002B490A">
        <w:rPr>
          <w:sz w:val="13"/>
          <w:szCs w:val="13"/>
        </w:rPr>
        <w:t>47</w:t>
      </w:r>
      <w:r w:rsidRPr="002B490A">
        <w:t>Chválili Boha a byli všemu lidu milí. A Pán denně přidával k jejich společenství</w:t>
      </w:r>
      <w:r w:rsidR="00B32CC7">
        <w:t xml:space="preserve"> </w:t>
      </w:r>
      <w:r w:rsidRPr="002B490A">
        <w:t>ty, které povolával ke spáse.</w:t>
      </w:r>
      <w:r w:rsidR="00B32CC7">
        <w:t xml:space="preserve"> (Sk </w:t>
      </w:r>
      <w:r w:rsidRPr="002B490A">
        <w:t>2,41–47)</w:t>
      </w:r>
    </w:p>
    <w:p w:rsidR="002B490A" w:rsidRPr="002B490A" w:rsidRDefault="002B490A" w:rsidP="00B32CC7">
      <w:pPr>
        <w:pStyle w:val="Bezmezer"/>
      </w:pPr>
      <w:r w:rsidRPr="002B490A">
        <w:t>Osobní studium</w:t>
      </w:r>
    </w:p>
    <w:p w:rsidR="002B490A" w:rsidRPr="002B490A" w:rsidRDefault="002B490A" w:rsidP="00B32CC7">
      <w:r w:rsidRPr="002B490A">
        <w:t>Když uvažujeme o duchovních darech v souvislosti se svědectvím a evangelizací, většinou máme sklon</w:t>
      </w:r>
      <w:r w:rsidR="00B32CC7">
        <w:t xml:space="preserve"> </w:t>
      </w:r>
      <w:r w:rsidRPr="002B490A">
        <w:t>soustředit se na dary hlásání evangelia, kázání a učení. Přestože ne všechny dary jsou zjevně evangelizační,</w:t>
      </w:r>
      <w:r w:rsidR="00B32CC7">
        <w:t xml:space="preserve"> </w:t>
      </w:r>
      <w:r w:rsidRPr="002B490A">
        <w:t>pokud jimi lidé slouží v rámci církevního společenství, budou mít v různé míře dopad na evangelizační</w:t>
      </w:r>
      <w:r w:rsidR="00B32CC7">
        <w:t xml:space="preserve"> </w:t>
      </w:r>
      <w:r w:rsidRPr="002B490A">
        <w:t>poslání církve.</w:t>
      </w:r>
    </w:p>
    <w:p w:rsidR="002B490A" w:rsidRPr="002B490A" w:rsidRDefault="002B490A" w:rsidP="00B32CC7">
      <w:r w:rsidRPr="002B490A">
        <w:t xml:space="preserve">Ve Sk 6,1–4 je popsáno zřízení služebnosti </w:t>
      </w:r>
      <w:proofErr w:type="spellStart"/>
      <w:r w:rsidRPr="002B490A">
        <w:t>diakonů</w:t>
      </w:r>
      <w:proofErr w:type="spellEnd"/>
      <w:r w:rsidRPr="002B490A">
        <w:t xml:space="preserve">. Nově zvolení </w:t>
      </w:r>
      <w:proofErr w:type="spellStart"/>
      <w:r w:rsidRPr="002B490A">
        <w:t>diakoni</w:t>
      </w:r>
      <w:proofErr w:type="spellEnd"/>
      <w:r w:rsidRPr="002B490A">
        <w:t xml:space="preserve"> přispívali k</w:t>
      </w:r>
      <w:r w:rsidR="00B32CC7">
        <w:t> </w:t>
      </w:r>
      <w:r w:rsidRPr="002B490A">
        <w:t>celkovému</w:t>
      </w:r>
      <w:r w:rsidR="00B32CC7">
        <w:t xml:space="preserve"> </w:t>
      </w:r>
      <w:r w:rsidRPr="002B490A">
        <w:t>evangelizačnímu programu rané církve tím, že umožňovali učedníkům, aby se mohli plně věnovat</w:t>
      </w:r>
      <w:r w:rsidR="00B32CC7">
        <w:t xml:space="preserve"> </w:t>
      </w:r>
      <w:r w:rsidRPr="002B490A">
        <w:t xml:space="preserve">evangelizaci a kázání. Ačkoli bychom činnost těchto </w:t>
      </w:r>
      <w:proofErr w:type="spellStart"/>
      <w:r w:rsidRPr="002B490A">
        <w:t>diakonů</w:t>
      </w:r>
      <w:proofErr w:type="spellEnd"/>
      <w:r w:rsidRPr="002B490A">
        <w:t xml:space="preserve"> asi nepovažovali za dary, které jsou určeny</w:t>
      </w:r>
      <w:r w:rsidR="00B32CC7">
        <w:t xml:space="preserve"> </w:t>
      </w:r>
      <w:r w:rsidRPr="002B490A">
        <w:t>pro „přední linii evangelizace“, přece jen měly v zákulisí evangelizační dopad. Samozřejmě je docela</w:t>
      </w:r>
      <w:r w:rsidR="00B32CC7">
        <w:t xml:space="preserve"> </w:t>
      </w:r>
      <w:r w:rsidRPr="002B490A">
        <w:t xml:space="preserve">možné, že díky službě </w:t>
      </w:r>
      <w:proofErr w:type="spellStart"/>
      <w:r w:rsidRPr="002B490A">
        <w:t>diakonů</w:t>
      </w:r>
      <w:proofErr w:type="spellEnd"/>
      <w:r w:rsidRPr="002B490A">
        <w:t>, jež spočívala v rozdělování pomoci potřebným vdovám, lidé ochotněji</w:t>
      </w:r>
      <w:r w:rsidR="00B32CC7">
        <w:t xml:space="preserve"> </w:t>
      </w:r>
      <w:r w:rsidRPr="002B490A">
        <w:t>naslouchali evangeliu, které bylo kázáno. Jen Bůh ví, jaké dobro vykonali tito lidé plněním svého poslání.</w:t>
      </w:r>
    </w:p>
    <w:p w:rsidR="002B490A" w:rsidRPr="002B490A" w:rsidRDefault="002B490A" w:rsidP="00B32CC7">
      <w:r w:rsidRPr="002B490A">
        <w:t>Aby církev fungovala, potřebuje vedoucí a správce v oblastech organizace, financí, … Ti, kdo slouží</w:t>
      </w:r>
      <w:r w:rsidR="00B32CC7">
        <w:t xml:space="preserve"> </w:t>
      </w:r>
      <w:r w:rsidRPr="002B490A">
        <w:t>Pánu v těchto rozmanitých služebnostech, musí pochopit, že jsou součástí týmu a že jejich přínos je</w:t>
      </w:r>
      <w:r w:rsidR="00B32CC7">
        <w:t xml:space="preserve"> </w:t>
      </w:r>
      <w:r w:rsidRPr="002B490A">
        <w:t>nezbytný pro celkové evangelizační poslání církve.</w:t>
      </w:r>
    </w:p>
    <w:p w:rsidR="002B490A" w:rsidRPr="002B490A" w:rsidRDefault="002B490A" w:rsidP="00B32CC7">
      <w:r w:rsidRPr="002B490A">
        <w:t>Ve Sk 2,41–47 je barvitě vylíčeno, jakým způsobem byly prakticky používány duchovní dary v</w:t>
      </w:r>
      <w:r w:rsidR="00B32CC7">
        <w:t> </w:t>
      </w:r>
      <w:r w:rsidRPr="002B490A">
        <w:t>prvotní</w:t>
      </w:r>
      <w:r w:rsidR="00B32CC7">
        <w:t xml:space="preserve"> </w:t>
      </w:r>
      <w:r w:rsidRPr="002B490A">
        <w:t>církvi. Slovo „přidával“ ve Sk 2,47 je použito ve smyslu začlenění do společenství. Zatímco se nově obrácení</w:t>
      </w:r>
      <w:r w:rsidR="00B32CC7">
        <w:t xml:space="preserve"> </w:t>
      </w:r>
      <w:r w:rsidRPr="002B490A">
        <w:t>přidávali k církvi, věřící se o ně starali. Proto můžeme dospět k závěru, že se zde uplatnily duchovní</w:t>
      </w:r>
      <w:r w:rsidR="00B32CC7">
        <w:t xml:space="preserve"> </w:t>
      </w:r>
      <w:r w:rsidRPr="002B490A">
        <w:t>dary z takových oblastí, jako je správa, vedení, pohostinnost, pastorace a bohoslužba. Je to dobrý příklad</w:t>
      </w:r>
      <w:r w:rsidR="00B32CC7">
        <w:t xml:space="preserve"> </w:t>
      </w:r>
      <w:r w:rsidRPr="002B490A">
        <w:t>používání individuálních duchovních darů ve prospěch celé církve prostřednictvím podpory evangelizační</w:t>
      </w:r>
      <w:r w:rsidR="00B32CC7">
        <w:t xml:space="preserve"> </w:t>
      </w:r>
      <w:r w:rsidRPr="002B490A">
        <w:t>služby ostatních.</w:t>
      </w:r>
    </w:p>
    <w:p w:rsidR="002B490A" w:rsidRPr="002B490A" w:rsidRDefault="002B490A" w:rsidP="00B32CC7">
      <w:pPr>
        <w:pStyle w:val="Bezmezer"/>
      </w:pPr>
      <w:r w:rsidRPr="002B490A">
        <w:t>Aplikace</w:t>
      </w:r>
    </w:p>
    <w:p w:rsidR="002B490A" w:rsidRPr="002B490A" w:rsidRDefault="002B490A" w:rsidP="00B32CC7">
      <w:r w:rsidRPr="002B490A">
        <w:t>Přemýšlej o svém vlastním úkolu, o své vlastní roli a službě v církvi. Jak zapadá do poslání církve jako</w:t>
      </w:r>
      <w:r w:rsidR="00B32CC7">
        <w:t xml:space="preserve"> </w:t>
      </w:r>
      <w:r w:rsidRPr="002B490A">
        <w:t>celku?</w:t>
      </w:r>
    </w:p>
    <w:p w:rsidR="002B490A" w:rsidRDefault="002B490A" w:rsidP="00B32CC7">
      <w:pPr>
        <w:pStyle w:val="Nadpis2"/>
      </w:pPr>
      <w:r w:rsidRPr="002B490A">
        <w:t>Dary a křesťanská zodpovědnost</w:t>
      </w:r>
    </w:p>
    <w:p w:rsidR="00B32CC7" w:rsidRPr="002B490A" w:rsidRDefault="00B32CC7" w:rsidP="00B32CC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B490A">
        <w:t>Čtvrtek 19. dubna</w:t>
      </w:r>
    </w:p>
    <w:p w:rsidR="002B490A" w:rsidRPr="002B490A" w:rsidRDefault="002B490A" w:rsidP="00B32CC7">
      <w:pPr>
        <w:pStyle w:val="Nzev"/>
        <w:rPr>
          <w:rFonts w:ascii="MyriadPro-BoldIt" w:hAnsi="MyriadPro-BoldIt" w:cs="MyriadPro-BoldIt"/>
          <w:b/>
          <w:bCs/>
          <w:iCs/>
          <w:color w:val="000000"/>
          <w:sz w:val="23"/>
          <w:szCs w:val="23"/>
        </w:rPr>
      </w:pPr>
      <w:r w:rsidRPr="002B490A">
        <w:rPr>
          <w:sz w:val="13"/>
          <w:szCs w:val="13"/>
        </w:rPr>
        <w:t>12</w:t>
      </w:r>
      <w:r w:rsidRPr="002B490A">
        <w:t>Tak jako tělo je jedno, ale má mnoho údů, a jako všecky údy těla jsou jedno tělo, ač je jich mnoho,</w:t>
      </w:r>
      <w:r w:rsidR="00B32CC7">
        <w:t xml:space="preserve"> </w:t>
      </w:r>
      <w:r w:rsidRPr="002B490A">
        <w:t xml:space="preserve">tak je to i s Kristem. </w:t>
      </w:r>
      <w:r w:rsidRPr="002B490A">
        <w:rPr>
          <w:sz w:val="13"/>
          <w:szCs w:val="13"/>
        </w:rPr>
        <w:t>13</w:t>
      </w:r>
      <w:r w:rsidRPr="002B490A">
        <w:t>Neboť my všichni, ať Židé či Řekové, ať otroci či svobodní, byli jsme jedním</w:t>
      </w:r>
      <w:r w:rsidR="00B32CC7">
        <w:t xml:space="preserve"> </w:t>
      </w:r>
      <w:r w:rsidRPr="002B490A">
        <w:t xml:space="preserve">Duchem pokřtěni v jedno tělo a všichni </w:t>
      </w:r>
      <w:r w:rsidRPr="002B490A">
        <w:lastRenderedPageBreak/>
        <w:t xml:space="preserve">jsme </w:t>
      </w:r>
      <w:proofErr w:type="gramStart"/>
      <w:r w:rsidRPr="002B490A">
        <w:t>byli</w:t>
      </w:r>
      <w:proofErr w:type="gramEnd"/>
      <w:r w:rsidRPr="002B490A">
        <w:t xml:space="preserve"> </w:t>
      </w:r>
      <w:r w:rsidRPr="00B32CC7">
        <w:t xml:space="preserve">napojeni týmž Duchem. 14Tělo </w:t>
      </w:r>
      <w:proofErr w:type="gramStart"/>
      <w:r w:rsidRPr="00B32CC7">
        <w:t>není</w:t>
      </w:r>
      <w:proofErr w:type="gramEnd"/>
      <w:r w:rsidRPr="00B32CC7">
        <w:t xml:space="preserve"> jeden úd, nýbrž</w:t>
      </w:r>
      <w:r w:rsidR="00B32CC7" w:rsidRPr="00B32CC7">
        <w:t xml:space="preserve"> </w:t>
      </w:r>
      <w:r w:rsidRPr="00B32CC7">
        <w:t>mnoho údů. 15Kdyby řekla noha: „Protože nejsem ruka, nepatřím k tělu,“ tím by ještě nepřestala být</w:t>
      </w:r>
      <w:r w:rsidR="00B32CC7" w:rsidRPr="00B32CC7">
        <w:t xml:space="preserve"> </w:t>
      </w:r>
      <w:r w:rsidRPr="00B32CC7">
        <w:t>částí těla. 16A kdyby řeklo ucho: „Protože nejsem oko, nepatřím k tělu,“ tím by ještě nepřestalo být</w:t>
      </w:r>
      <w:r w:rsidR="00B32CC7" w:rsidRPr="00B32CC7">
        <w:t xml:space="preserve"> </w:t>
      </w:r>
      <w:r w:rsidRPr="00B32CC7">
        <w:t>částí těla. 17Kdyby celé tělo nebylo než oko, kde by byl sluch? A kdyby celé tělo nebylo než sluch, kde</w:t>
      </w:r>
      <w:r w:rsidR="00B32CC7" w:rsidRPr="00B32CC7">
        <w:t xml:space="preserve"> </w:t>
      </w:r>
      <w:r w:rsidRPr="00B32CC7">
        <w:t>by byl čich? 18Ale Bůh dal tělu údy a každému z nich určil úkol, jak sám chtěl. 19Kdyby všechno bylo</w:t>
      </w:r>
      <w:r w:rsidR="00B32CC7" w:rsidRPr="00B32CC7">
        <w:t xml:space="preserve"> </w:t>
      </w:r>
      <w:r w:rsidRPr="00B32CC7">
        <w:t>jen jedním údem, kam by se podělo tělo? 20Ve skutečnosti však je mnoho údů, ale jedno tělo. 21Oko</w:t>
      </w:r>
      <w:r w:rsidR="00B32CC7" w:rsidRPr="00B32CC7">
        <w:t xml:space="preserve"> </w:t>
      </w:r>
      <w:r w:rsidRPr="00B32CC7">
        <w:t>nemůže říci ruce: „Nepotřebuji tě!“ Ani hlava nemůže říci nohám: „Nepotřebuji vás!“ 22A právě ty</w:t>
      </w:r>
      <w:r w:rsidR="00B32CC7" w:rsidRPr="00B32CC7">
        <w:t xml:space="preserve"> </w:t>
      </w:r>
      <w:r w:rsidRPr="00B32CC7">
        <w:t>údy těla, které se zdají méně významné, jsou nezbytné, 23a které pokládáme za méně čestné, těm</w:t>
      </w:r>
      <w:r w:rsidR="00B32CC7" w:rsidRPr="00B32CC7">
        <w:t xml:space="preserve"> </w:t>
      </w:r>
      <w:r w:rsidRPr="00B32CC7">
        <w:t>prokazujeme zvláštní čest, a neslušné slušněji zahalujeme, 24jak to naše slušné údy nepotřebují. Bůh</w:t>
      </w:r>
      <w:r w:rsidR="00B32CC7" w:rsidRPr="00B32CC7">
        <w:t xml:space="preserve"> </w:t>
      </w:r>
      <w:r w:rsidRPr="00B32CC7">
        <w:t>zařídil tělo tak, že přehlíženým údům dal hojnější čest, 25aby v těle nedošlo k roztržce, ale aby údy</w:t>
      </w:r>
      <w:r w:rsidR="00B32CC7" w:rsidRPr="00B32CC7">
        <w:t xml:space="preserve"> </w:t>
      </w:r>
      <w:r w:rsidRPr="00B32CC7">
        <w:t>shodně pečovaly jeden o druhý. 26Trpí-li jeden úd, trpí spolu s ním všechny. A dochází-li slávy jeden</w:t>
      </w:r>
      <w:r w:rsidR="00B32CC7" w:rsidRPr="00B32CC7">
        <w:t xml:space="preserve"> </w:t>
      </w:r>
      <w:r w:rsidRPr="00B32CC7">
        <w:t>úd, všechny se radují spolu s ním. 27Vy jste tělo Kristovo, a každý z vás je jedním z jeho údů.</w:t>
      </w:r>
      <w:r w:rsidR="00B32CC7" w:rsidRPr="00B32CC7">
        <w:t xml:space="preserve"> </w:t>
      </w:r>
      <w:r w:rsidR="00B32CC7">
        <w:t>(1K </w:t>
      </w:r>
      <w:r w:rsidRPr="00B32CC7">
        <w:t>12,12–27)</w:t>
      </w:r>
    </w:p>
    <w:p w:rsidR="002B490A" w:rsidRPr="002B490A" w:rsidRDefault="002B490A" w:rsidP="00B32CC7">
      <w:pPr>
        <w:pStyle w:val="Bezmezer"/>
      </w:pPr>
      <w:r w:rsidRPr="002B490A">
        <w:t>Osobní studium</w:t>
      </w:r>
    </w:p>
    <w:p w:rsidR="002B490A" w:rsidRPr="002B490A" w:rsidRDefault="002B490A" w:rsidP="00B32CC7">
      <w:r w:rsidRPr="002B490A">
        <w:t>Duchovní dary neodhalujeme proto, abychom ukojili svou zvědavost, ale spíše proto, abychom hledali</w:t>
      </w:r>
      <w:r w:rsidR="00B32CC7">
        <w:t xml:space="preserve"> </w:t>
      </w:r>
      <w:r w:rsidRPr="002B490A">
        <w:t>místo, kde máme podle Boží vůle sloužit, a také prostor v rámci sborového společenství. Když se snažíme</w:t>
      </w:r>
      <w:r w:rsidR="00B32CC7">
        <w:t xml:space="preserve"> </w:t>
      </w:r>
      <w:r w:rsidRPr="002B490A">
        <w:t>konat to, k čemu nás Bůh obzvlášť vybavil, neseme pochopitelně velkou zodpovědnost.</w:t>
      </w:r>
      <w:r w:rsidR="00B32CC7">
        <w:t xml:space="preserve"> </w:t>
      </w:r>
      <w:r w:rsidRPr="002B490A">
        <w:t xml:space="preserve">Je velice důležité, že všechny tři hlavní kapitoly, které obsahují seznam duchovních darů (Ř 12; 1K 12; </w:t>
      </w:r>
      <w:proofErr w:type="spellStart"/>
      <w:r w:rsidRPr="002B490A">
        <w:t>Ef</w:t>
      </w:r>
      <w:proofErr w:type="spellEnd"/>
      <w:r w:rsidRPr="002B490A">
        <w:t xml:space="preserve"> 4),</w:t>
      </w:r>
      <w:r w:rsidR="00B32CC7">
        <w:t xml:space="preserve"> </w:t>
      </w:r>
      <w:r w:rsidRPr="002B490A">
        <w:t>hovoří o těchto darech v kontextu církevního společenství. Z toho vyplývá, že jednotlivec se sice může zapojit</w:t>
      </w:r>
      <w:r w:rsidR="00B32CC7">
        <w:t xml:space="preserve"> </w:t>
      </w:r>
      <w:r w:rsidRPr="002B490A">
        <w:t>do svědecké nebo evangelizační akce na osobní úrovni, jako tomu bylo v případě Filipa a etiopského dvořana</w:t>
      </w:r>
      <w:r w:rsidR="00B32CC7">
        <w:t xml:space="preserve"> </w:t>
      </w:r>
      <w:r w:rsidRPr="002B490A">
        <w:t>(Sk 8), ale každý z nás by měl používat své dary především prostřednictvím sboru a církve.</w:t>
      </w:r>
    </w:p>
    <w:p w:rsidR="002B490A" w:rsidRPr="002B490A" w:rsidRDefault="002B490A" w:rsidP="00B32CC7">
      <w:r w:rsidRPr="002B490A">
        <w:t>Ať církev dělá cokoli, musí tak činit z moci a pod vedením Ducha svatého. Potřebujeme hledat Boží vůli</w:t>
      </w:r>
      <w:r w:rsidR="00B32CC7">
        <w:t xml:space="preserve"> </w:t>
      </w:r>
      <w:r w:rsidRPr="002B490A">
        <w:t>a pracovat v souladu s tím, co nám zjevuje Duch svatý. Nesmíme padnout do léčky, že budeme nejprve</w:t>
      </w:r>
      <w:r w:rsidR="00B32CC7">
        <w:t xml:space="preserve"> </w:t>
      </w:r>
      <w:r w:rsidRPr="002B490A">
        <w:t>plánovat a teprve potom usilovat o Boží souhlas. Často si klademe otázku: Co může naše církev vykonat pro</w:t>
      </w:r>
      <w:r w:rsidR="00B32CC7">
        <w:t xml:space="preserve"> </w:t>
      </w:r>
      <w:r w:rsidRPr="002B490A">
        <w:t>Boha? Udělali bychom lépe, kdybychom zjistili, co už Bůh se svým lidem koná, a zapojili se do tohoto díla.</w:t>
      </w:r>
    </w:p>
    <w:p w:rsidR="002B490A" w:rsidRPr="002B490A" w:rsidRDefault="002B490A" w:rsidP="00B32CC7">
      <w:r w:rsidRPr="002B490A">
        <w:t>Duchovní dary musíme používat zodpovědně. Nejlepší způsob, jak to zajistit, je ten, že budeme jako</w:t>
      </w:r>
      <w:r w:rsidR="00B32CC7">
        <w:t xml:space="preserve"> </w:t>
      </w:r>
      <w:r w:rsidRPr="002B490A">
        <w:t>příjemci daru udržovat otevřenou komunikaci s Duchem svatým. Měřítkem je zachování jednoty církve.</w:t>
      </w:r>
      <w:r w:rsidR="00B32CC7">
        <w:t xml:space="preserve"> </w:t>
      </w:r>
      <w:r w:rsidRPr="002B490A">
        <w:t>Duch svatý totiž vede jednotlivce a vede také církev. Vedení, které poskytuje jednomu členovi, poskytuje</w:t>
      </w:r>
      <w:r w:rsidR="00B32CC7">
        <w:t xml:space="preserve"> </w:t>
      </w:r>
      <w:r w:rsidRPr="002B490A">
        <w:t>i celé církvi. Bůh neodvádí jednotlivce pryč ze společenství.</w:t>
      </w:r>
      <w:r w:rsidR="00B32CC7">
        <w:t xml:space="preserve"> </w:t>
      </w:r>
      <w:r w:rsidRPr="002B490A">
        <w:t>Pokud jsme se oddali Kristově službě, můžeme očekávat, že až na nás bude vylit Duch svatý, budou</w:t>
      </w:r>
      <w:r w:rsidR="00B32CC7">
        <w:t xml:space="preserve"> </w:t>
      </w:r>
      <w:r w:rsidRPr="002B490A">
        <w:t>se dít velké věci. Nejdůležitější pro nás jako jednotlivce i církev je ochota přijmout to, co dává Duch svatý.</w:t>
      </w:r>
    </w:p>
    <w:p w:rsidR="002B490A" w:rsidRPr="002B490A" w:rsidRDefault="002B490A" w:rsidP="00B32CC7">
      <w:pPr>
        <w:pStyle w:val="Bezmezer"/>
      </w:pPr>
      <w:r w:rsidRPr="002B490A">
        <w:t>Aplikace</w:t>
      </w:r>
    </w:p>
    <w:p w:rsidR="002B490A" w:rsidRPr="002B490A" w:rsidRDefault="002B490A" w:rsidP="00B32CC7">
      <w:r w:rsidRPr="002B490A">
        <w:t>Jak k tobě promlouvá Duch svatý? Poznáš jeho hlas a vedení? Jak můžeš rozpoznat, že se jedná o směrování</w:t>
      </w:r>
      <w:r w:rsidR="00B32CC7">
        <w:t xml:space="preserve"> </w:t>
      </w:r>
      <w:r w:rsidRPr="002B490A">
        <w:t>Ducha svatého a Boží vůli, anebo o tvé ambice a realizaci?</w:t>
      </w:r>
    </w:p>
    <w:p w:rsidR="002B490A" w:rsidRDefault="002B490A" w:rsidP="00B32CC7">
      <w:pPr>
        <w:pStyle w:val="Nadpis2"/>
      </w:pPr>
      <w:r w:rsidRPr="002B490A">
        <w:t>Podněty k</w:t>
      </w:r>
      <w:r w:rsidR="00B32CC7">
        <w:t> </w:t>
      </w:r>
      <w:r w:rsidRPr="002B490A">
        <w:t>zamyšlení</w:t>
      </w:r>
    </w:p>
    <w:p w:rsidR="00B32CC7" w:rsidRPr="002B490A" w:rsidRDefault="00B32CC7" w:rsidP="00B32CC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B490A">
        <w:t>Pátek 20. dubna</w:t>
      </w:r>
    </w:p>
    <w:p w:rsidR="002B490A" w:rsidRPr="002B490A" w:rsidRDefault="002B490A" w:rsidP="00B32CC7">
      <w:pPr>
        <w:pStyle w:val="Bezmezer"/>
      </w:pPr>
      <w:r w:rsidRPr="002B490A">
        <w:t>Způsob přípravy na službu</w:t>
      </w:r>
    </w:p>
    <w:p w:rsidR="002B490A" w:rsidRPr="002B490A" w:rsidRDefault="002B490A" w:rsidP="00B32CC7">
      <w:r w:rsidRPr="002B490A">
        <w:lastRenderedPageBreak/>
        <w:t>Jestliže ses rozhodl pro oblast evangelizace, poraď se o svém rozhodnutí se svým kazatelem a vedoucím</w:t>
      </w:r>
      <w:r w:rsidR="00B32CC7">
        <w:t xml:space="preserve"> </w:t>
      </w:r>
      <w:r w:rsidRPr="002B490A">
        <w:t>evangelizace. Diskutujte o tom, jakých školicích kurzů a programů (pokud nějaké probíhají) se můžeš zúčastnit.</w:t>
      </w:r>
    </w:p>
    <w:p w:rsidR="002B490A" w:rsidRPr="002B490A" w:rsidRDefault="002B490A" w:rsidP="00B32CC7">
      <w:r w:rsidRPr="002B490A">
        <w:t>Všechna školení se nemusí konat v místním sboru. Zjisti, zda by ses mohl zúčastnit regionálního</w:t>
      </w:r>
      <w:r w:rsidR="00B32CC7">
        <w:t xml:space="preserve"> </w:t>
      </w:r>
      <w:r w:rsidRPr="002B490A">
        <w:t>školení nebo zda by tě sbor nevyslal na školení v rámci unie či teologického semináře.</w:t>
      </w:r>
      <w:r w:rsidR="00B32CC7">
        <w:t xml:space="preserve"> </w:t>
      </w:r>
      <w:r w:rsidRPr="002B490A">
        <w:t>Další možností, jak se vzdělávat, je požádat kazatele nebo jiné lektory, aby uspořádali místní školení</w:t>
      </w:r>
      <w:r w:rsidR="00B32CC7">
        <w:t xml:space="preserve"> </w:t>
      </w:r>
      <w:r w:rsidRPr="002B490A">
        <w:t>o evangelizaci. Pokud jsou náklady neúnosné a ve vašem sboru se chce vzdělávat pouze několik lidí,</w:t>
      </w:r>
      <w:r w:rsidR="00B32CC7">
        <w:t xml:space="preserve"> </w:t>
      </w:r>
      <w:r w:rsidRPr="002B490A">
        <w:t>můžete školení propagovat na regionální úrovni a udělat z něj regionální školicí kurz, který se bude</w:t>
      </w:r>
      <w:r w:rsidR="00B32CC7">
        <w:t xml:space="preserve"> </w:t>
      </w:r>
      <w:r w:rsidRPr="002B490A">
        <w:t>konat ve vašem sboru.</w:t>
      </w:r>
    </w:p>
    <w:p w:rsidR="002B490A" w:rsidRPr="002B490A" w:rsidRDefault="002B490A" w:rsidP="00B32CC7">
      <w:r w:rsidRPr="002B490A">
        <w:t>Zatímco se budeš účastnit školení v oblasti evangelizace, přemýšlej o tom, jaké prostředky máš</w:t>
      </w:r>
      <w:r w:rsidR="00B32CC7">
        <w:t xml:space="preserve"> </w:t>
      </w:r>
      <w:r w:rsidRPr="002B490A">
        <w:t>k dispozici. Seznámení se s prostředky a s tím, jak je používat, představuje důležitou součást přípravy</w:t>
      </w:r>
      <w:r w:rsidR="00B32CC7">
        <w:t xml:space="preserve"> </w:t>
      </w:r>
      <w:r w:rsidRPr="002B490A">
        <w:t>na službu.</w:t>
      </w:r>
      <w:r w:rsidR="00B32CC7">
        <w:t xml:space="preserve"> </w:t>
      </w:r>
      <w:r w:rsidRPr="002B490A">
        <w:t>Pro misijní a evangelizační službu je stěžejní osobní duchovní příprava. Až začneš sloužit Bohu, hlouběji</w:t>
      </w:r>
      <w:r w:rsidR="00B32CC7">
        <w:t xml:space="preserve"> </w:t>
      </w:r>
      <w:r w:rsidRPr="002B490A">
        <w:t>si uvědomíš své osobní duchovní potřeby. Modli se, aby tě Duch svatý vedl a použil.</w:t>
      </w:r>
    </w:p>
    <w:p w:rsidR="002B490A" w:rsidRPr="002B490A" w:rsidRDefault="002B490A" w:rsidP="00B32CC7">
      <w:pPr>
        <w:pStyle w:val="Bezmezer"/>
      </w:pPr>
      <w:r w:rsidRPr="002B490A">
        <w:t>Otázky k rozhovoru</w:t>
      </w:r>
    </w:p>
    <w:p w:rsidR="002B490A" w:rsidRPr="002B490A" w:rsidRDefault="002B490A" w:rsidP="00B32CC7">
      <w:r w:rsidRPr="002B490A">
        <w:t>1. „Bůh vybavil církev různými dary. Ty jsou vzácné, pokud jsou na pravých místech. Všechny mohou</w:t>
      </w:r>
      <w:r w:rsidR="00B32CC7">
        <w:t xml:space="preserve"> </w:t>
      </w:r>
      <w:r w:rsidRPr="002B490A">
        <w:t>sehrát roli v díle přípravy lidu na Kristův brzký příchod.“ (GW 481) Uvažujte o tom, do jaké míry se</w:t>
      </w:r>
      <w:r w:rsidR="00B32CC7">
        <w:t xml:space="preserve"> </w:t>
      </w:r>
      <w:r w:rsidRPr="002B490A">
        <w:t>duchovní dary zdůrazňují ve vašem místním sboru. Jak na ně můžete více upozornit?</w:t>
      </w:r>
    </w:p>
    <w:p w:rsidR="002B490A" w:rsidRPr="002B490A" w:rsidRDefault="002B490A" w:rsidP="00B32CC7">
      <w:r w:rsidRPr="002B490A">
        <w:t>2. „Všichni lidé nedostanou stejné dary, ale každému služebníkovi Mistr slíbil nějaký dar Ducha“</w:t>
      </w:r>
      <w:r w:rsidR="00B32CC7">
        <w:t xml:space="preserve"> </w:t>
      </w:r>
      <w:r w:rsidRPr="002B490A">
        <w:t>(PM 165). Jak můžeme pomoci všem členům církve a povzbudit je, aby odhalovali, rozvíjeli a používali</w:t>
      </w:r>
      <w:r w:rsidR="00B32CC7">
        <w:t xml:space="preserve"> </w:t>
      </w:r>
      <w:r w:rsidRPr="002B490A">
        <w:t>své duchovní dary? Proč je důležité, abychom to dělali?</w:t>
      </w:r>
    </w:p>
    <w:p w:rsidR="0065228D" w:rsidRDefault="00B32CC7" w:rsidP="00B32CC7">
      <w:pPr>
        <w:pStyle w:val="Bezmezer"/>
      </w:pPr>
      <w:r w:rsidRPr="002B490A">
        <w:t>Západ slunce: 19:54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90A"/>
    <w:rsid w:val="000A5C61"/>
    <w:rsid w:val="001753CD"/>
    <w:rsid w:val="002B490A"/>
    <w:rsid w:val="0065228D"/>
    <w:rsid w:val="00B32CC7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2398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2</cp:revision>
  <dcterms:created xsi:type="dcterms:W3CDTF">2012-04-04T12:44:00Z</dcterms:created>
  <dcterms:modified xsi:type="dcterms:W3CDTF">2012-04-04T12:53:00Z</dcterms:modified>
</cp:coreProperties>
</file>