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30" w:rsidRDefault="00D76B30" w:rsidP="00D76B30">
      <w:pPr>
        <w:pStyle w:val="Nadpis2"/>
      </w:pPr>
      <w:r w:rsidRPr="00D76B30">
        <w:t>Vyslání do služby</w:t>
      </w:r>
    </w:p>
    <w:p w:rsidR="00D76B30" w:rsidRDefault="00D76B30" w:rsidP="00D76B30">
      <w:pPr>
        <w:pStyle w:val="Bezmezer"/>
      </w:pPr>
      <w:r w:rsidRPr="00D76B30">
        <w:t>Týden od 27. května do 2. Června</w:t>
      </w:r>
    </w:p>
    <w:p w:rsidR="00D76B30" w:rsidRPr="00D76B30" w:rsidRDefault="00D76B30" w:rsidP="00D76B30">
      <w:pPr>
        <w:pStyle w:val="Bezmezer"/>
        <w:rPr>
          <w:rFonts w:ascii="MyriadPro-BoldIt" w:hAnsi="MyriadPro-BoldIt" w:cs="MyriadPro-BoldIt"/>
          <w:bCs/>
          <w:i/>
          <w:iCs/>
          <w:color w:val="000000"/>
          <w:sz w:val="23"/>
          <w:szCs w:val="23"/>
        </w:rPr>
      </w:pPr>
      <w:r w:rsidRPr="00D76B30">
        <w:rPr>
          <w:rFonts w:ascii="MyriadPro-BoldIt" w:hAnsi="MyriadPro-BoldIt" w:cs="MyriadPro-BoldIt"/>
          <w:bCs/>
          <w:i/>
          <w:iCs/>
          <w:color w:val="000000"/>
          <w:sz w:val="23"/>
          <w:szCs w:val="23"/>
        </w:rPr>
        <w:t>Texty na tento týden</w:t>
      </w:r>
    </w:p>
    <w:p w:rsidR="00D76B30" w:rsidRPr="00D76B30" w:rsidRDefault="00D76B30" w:rsidP="00D76B30">
      <w:pPr>
        <w:pStyle w:val="Nzev"/>
      </w:pPr>
      <w:r>
        <w:t xml:space="preserve">Ex 18,13–26; </w:t>
      </w:r>
      <w:proofErr w:type="spellStart"/>
      <w:r>
        <w:t>Mt</w:t>
      </w:r>
      <w:proofErr w:type="spellEnd"/>
      <w:r>
        <w:t> 7,17.18; Sk 6,1–8; J 4,36–38; Sk </w:t>
      </w:r>
      <w:r w:rsidRPr="00D76B30">
        <w:t>15,36–40</w:t>
      </w:r>
    </w:p>
    <w:p w:rsidR="00D76B30" w:rsidRPr="00D76B30" w:rsidRDefault="00D76B30" w:rsidP="00D76B30">
      <w:pPr>
        <w:pStyle w:val="Bezmezer"/>
      </w:pPr>
      <w:r w:rsidRPr="00D76B30">
        <w:t>Základní verš</w:t>
      </w:r>
    </w:p>
    <w:p w:rsidR="00D76B30" w:rsidRPr="00D76B30" w:rsidRDefault="00D76B30" w:rsidP="00D76B30">
      <w:pPr>
        <w:pStyle w:val="Nzev"/>
      </w:pPr>
      <w:r w:rsidRPr="00D76B30">
        <w:t>„A jak mohou zvěstovat, nejsou-li posláni? Je přece psáno: ‚Jak vítaný je příchod těch, kteří</w:t>
      </w:r>
      <w:r>
        <w:t xml:space="preserve"> </w:t>
      </w:r>
      <w:r w:rsidRPr="00D76B30">
        <w:t>zvěstují pokoj, kteří zvěstují dobré věci!‘“ (Ř 10,15)</w:t>
      </w:r>
    </w:p>
    <w:p w:rsidR="00D76B30" w:rsidRPr="00D76B30" w:rsidRDefault="00D76B30" w:rsidP="00D76B30">
      <w:r w:rsidRPr="00D76B30">
        <w:t>Nestačí, abychom byli vyškoleni k evangelizačnímu dílu; musíme aktivně pracovat pro druhé.</w:t>
      </w:r>
      <w:r>
        <w:t xml:space="preserve"> </w:t>
      </w:r>
      <w:r w:rsidRPr="00D76B30">
        <w:t>Mnozí členové sborů jsou ochotni zúčastnit se seminářů o evangelizaci. Když se však vrátí do svého</w:t>
      </w:r>
      <w:r>
        <w:t xml:space="preserve"> </w:t>
      </w:r>
      <w:r w:rsidRPr="00D76B30">
        <w:t>domovského sboru, nikdo se je již nesnaží zapojit do evangelizační práce. A tak mnohé sbory, které</w:t>
      </w:r>
      <w:r>
        <w:t xml:space="preserve"> </w:t>
      </w:r>
      <w:r w:rsidRPr="00D76B30">
        <w:t>nejsou v oblasti evangelizace příliš aktivní, ani netuší, že mají ve svém středu připravené lidi. Tu a tam</w:t>
      </w:r>
      <w:r>
        <w:t xml:space="preserve"> </w:t>
      </w:r>
      <w:r w:rsidRPr="00D76B30">
        <w:t xml:space="preserve">někteří z nich nabídnou své dary ke službě, ale po čase dospějí k závěru, že jsou buď </w:t>
      </w:r>
      <w:proofErr w:type="gramStart"/>
      <w:r w:rsidRPr="00D76B30">
        <w:t>nepotřební nebo</w:t>
      </w:r>
      <w:proofErr w:type="gramEnd"/>
      <w:r>
        <w:t xml:space="preserve"> </w:t>
      </w:r>
      <w:r w:rsidRPr="00D76B30">
        <w:t>nežádoucí. Nejzdařilejší způsob, jak potlačit zapojení členů do jakýchkoli sborových aktivit, je odepřít</w:t>
      </w:r>
      <w:r>
        <w:t xml:space="preserve"> </w:t>
      </w:r>
      <w:r w:rsidRPr="00D76B30">
        <w:t>jim zapojení do oblastí, v nichž by mohli pracovat a pro něž jsou vybaveni. Každý místní sbor nese odpovědnost</w:t>
      </w:r>
      <w:r>
        <w:t xml:space="preserve"> </w:t>
      </w:r>
      <w:r w:rsidRPr="00D76B30">
        <w:t>za to, aby odhalil, do jakých oblastí evangelizačních akcí sboru a jakým způsobem může každý</w:t>
      </w:r>
      <w:r>
        <w:t xml:space="preserve"> </w:t>
      </w:r>
      <w:r w:rsidRPr="00D76B30">
        <w:t>jednotlivý člen přispět. Klíčové je najít prostor, kde by se všichni – kteří jsou ochotni – mohli uplatnit.</w:t>
      </w:r>
      <w:r>
        <w:t xml:space="preserve"> </w:t>
      </w:r>
      <w:r w:rsidRPr="00D76B30">
        <w:t>Tento týden se budeme zabývat vysíláním evangelizačních pracovníků a tím, jak maximální zapojení</w:t>
      </w:r>
      <w:r>
        <w:t xml:space="preserve"> </w:t>
      </w:r>
      <w:r w:rsidRPr="00D76B30">
        <w:t>členů přispívá k celkové svornosti sboru a k duchovnímu i početnímu růstu.</w:t>
      </w:r>
    </w:p>
    <w:p w:rsidR="00D76B30" w:rsidRDefault="00D76B30" w:rsidP="00D76B30">
      <w:pPr>
        <w:pStyle w:val="Nadpis2"/>
      </w:pPr>
      <w:r w:rsidRPr="00D76B30">
        <w:t>Sdílení zodpovědnosti</w:t>
      </w:r>
    </w:p>
    <w:p w:rsidR="00D76B30" w:rsidRPr="00D76B30" w:rsidRDefault="00D76B30" w:rsidP="00D76B30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D76B30">
        <w:t>Neděle 27. května</w:t>
      </w:r>
    </w:p>
    <w:p w:rsidR="00D76B30" w:rsidRPr="00D76B30" w:rsidRDefault="00D76B30" w:rsidP="00D76B30">
      <w:pPr>
        <w:pStyle w:val="Nzev"/>
      </w:pPr>
      <w:r w:rsidRPr="00D76B30">
        <w:rPr>
          <w:sz w:val="13"/>
          <w:szCs w:val="13"/>
        </w:rPr>
        <w:t>13</w:t>
      </w:r>
      <w:r w:rsidRPr="00D76B30">
        <w:t xml:space="preserve">Nazítří se Mojžíš posadil, aby soudil lid. Lid </w:t>
      </w:r>
      <w:proofErr w:type="gramStart"/>
      <w:r w:rsidRPr="00D76B30">
        <w:t>musel</w:t>
      </w:r>
      <w:proofErr w:type="gramEnd"/>
      <w:r w:rsidRPr="00D76B30">
        <w:t xml:space="preserve"> stát před Mojžíšem od rána do večera. </w:t>
      </w:r>
      <w:r w:rsidRPr="00D76B30">
        <w:rPr>
          <w:sz w:val="13"/>
          <w:szCs w:val="13"/>
        </w:rPr>
        <w:t>14</w:t>
      </w:r>
      <w:r w:rsidRPr="00D76B30">
        <w:t>Mojžíšův</w:t>
      </w:r>
      <w:r>
        <w:t xml:space="preserve"> </w:t>
      </w:r>
      <w:r w:rsidRPr="00D76B30">
        <w:t xml:space="preserve">tchán se </w:t>
      </w:r>
      <w:proofErr w:type="gramStart"/>
      <w:r w:rsidRPr="00D76B30">
        <w:t>díval</w:t>
      </w:r>
      <w:proofErr w:type="gramEnd"/>
      <w:r w:rsidRPr="00D76B30">
        <w:t xml:space="preserve"> na celé jeho jednání s lidem a řekl: „Jakým způsobem to s lidem jednáš? Proč sám sedíš</w:t>
      </w:r>
      <w:r>
        <w:t xml:space="preserve"> </w:t>
      </w:r>
      <w:r w:rsidRPr="00D76B30">
        <w:t xml:space="preserve">a všechen lid kolem tebe stojí od rána do večera?“ </w:t>
      </w:r>
      <w:r w:rsidRPr="00D76B30">
        <w:rPr>
          <w:sz w:val="13"/>
          <w:szCs w:val="13"/>
        </w:rPr>
        <w:t>15</w:t>
      </w:r>
      <w:r w:rsidRPr="00D76B30">
        <w:t>Mojžíš tchánovi odpověděl: „Lid ke mně přichází</w:t>
      </w:r>
      <w:r>
        <w:t xml:space="preserve"> </w:t>
      </w:r>
      <w:r w:rsidRPr="00D76B30">
        <w:t xml:space="preserve">dotazovat se Boha. </w:t>
      </w:r>
      <w:r w:rsidRPr="00D76B30">
        <w:rPr>
          <w:sz w:val="13"/>
          <w:szCs w:val="13"/>
        </w:rPr>
        <w:t>16</w:t>
      </w:r>
      <w:r w:rsidRPr="00D76B30">
        <w:t>Když něco mají, přijde ta záležitost přede mne a já rozsoudím mezi oběma stranami;</w:t>
      </w:r>
      <w:r>
        <w:t xml:space="preserve"> </w:t>
      </w:r>
      <w:r w:rsidRPr="00D76B30">
        <w:t xml:space="preserve">učím je znát Boží nařízení a řády.“ </w:t>
      </w:r>
      <w:r w:rsidRPr="00D76B30">
        <w:rPr>
          <w:sz w:val="13"/>
          <w:szCs w:val="13"/>
        </w:rPr>
        <w:t>17</w:t>
      </w:r>
      <w:r w:rsidRPr="00D76B30">
        <w:t>Mojžíšův tchán mu odpověděl: „Není to dobrý způsob, jak</w:t>
      </w:r>
      <w:r>
        <w:t xml:space="preserve"> </w:t>
      </w:r>
      <w:r w:rsidRPr="00D76B30">
        <w:t xml:space="preserve">to děláš. </w:t>
      </w:r>
      <w:r w:rsidRPr="00D76B30">
        <w:rPr>
          <w:sz w:val="13"/>
          <w:szCs w:val="13"/>
        </w:rPr>
        <w:t>18</w:t>
      </w:r>
      <w:r w:rsidRPr="00D76B30">
        <w:t>Úplně se vyčerpáš, stejně jako tento lid, který je s tebou. Je to pro tebe příliš obtížné. Sám to</w:t>
      </w:r>
      <w:r>
        <w:t xml:space="preserve"> </w:t>
      </w:r>
      <w:r w:rsidRPr="00D76B30">
        <w:t xml:space="preserve">nezvládneš. </w:t>
      </w:r>
      <w:r w:rsidRPr="00D76B30">
        <w:rPr>
          <w:sz w:val="13"/>
          <w:szCs w:val="13"/>
        </w:rPr>
        <w:t>19</w:t>
      </w:r>
      <w:r w:rsidRPr="00D76B30">
        <w:t>Poslechni mě, poradím ti a Bůh bude s tebou: Ty zastupuj lid před Bohem a přednášej</w:t>
      </w:r>
      <w:r>
        <w:t xml:space="preserve"> </w:t>
      </w:r>
      <w:r w:rsidRPr="00D76B30">
        <w:t xml:space="preserve">jejich záležitosti Bohu. </w:t>
      </w:r>
      <w:r w:rsidRPr="00D76B30">
        <w:rPr>
          <w:sz w:val="13"/>
          <w:szCs w:val="13"/>
        </w:rPr>
        <w:t>20</w:t>
      </w:r>
      <w:r w:rsidRPr="00D76B30">
        <w:t>Budeš jim vysvětlovat nařízení a řády a učit je znát cestu, po které mají chodit,</w:t>
      </w:r>
      <w:r>
        <w:t xml:space="preserve"> </w:t>
      </w:r>
      <w:r w:rsidRPr="00D76B30">
        <w:t xml:space="preserve">i skutky, které mají činit. </w:t>
      </w:r>
      <w:r w:rsidRPr="00D76B30">
        <w:rPr>
          <w:sz w:val="13"/>
          <w:szCs w:val="13"/>
        </w:rPr>
        <w:t>21</w:t>
      </w:r>
      <w:r w:rsidRPr="00D76B30">
        <w:t>Vyhlédni si pak ze všeho lidu schopné muže, kteří se bojí Boha, milují</w:t>
      </w:r>
      <w:r>
        <w:t xml:space="preserve"> </w:t>
      </w:r>
      <w:r w:rsidRPr="00D76B30">
        <w:t xml:space="preserve">pravdu a nenávidí úplatek. Dosaď je nad nimi za správce nad tisíci, sty, padesáti a deseti. </w:t>
      </w:r>
      <w:r w:rsidRPr="00D76B30">
        <w:rPr>
          <w:sz w:val="13"/>
          <w:szCs w:val="13"/>
        </w:rPr>
        <w:t>22</w:t>
      </w:r>
      <w:r w:rsidRPr="00D76B30">
        <w:t>Oni budou</w:t>
      </w:r>
      <w:r>
        <w:t xml:space="preserve"> </w:t>
      </w:r>
      <w:r w:rsidRPr="00D76B30">
        <w:t>soudit lid, kdykoli bude třeba. Každou důležitou záležitost přednesou tobě, každou menší záležitost</w:t>
      </w:r>
      <w:r>
        <w:t xml:space="preserve"> </w:t>
      </w:r>
      <w:r w:rsidRPr="00D76B30">
        <w:t xml:space="preserve">rozsoudí sami. Ulehči si své břímě, ať je nesou s tebou. </w:t>
      </w:r>
      <w:r w:rsidRPr="00D76B30">
        <w:rPr>
          <w:sz w:val="13"/>
          <w:szCs w:val="13"/>
        </w:rPr>
        <w:t>23</w:t>
      </w:r>
      <w:r w:rsidRPr="00D76B30">
        <w:t>Jestliže se podle toho zařídíš, budeš moci</w:t>
      </w:r>
      <w:r>
        <w:t xml:space="preserve"> </w:t>
      </w:r>
      <w:r w:rsidRPr="00D76B30">
        <w:t xml:space="preserve">obstát, až ti Bůh vydá další příkazy. Také všechen tento lid dojde na své místo v pokoji.“ </w:t>
      </w:r>
      <w:r w:rsidRPr="00D76B30">
        <w:rPr>
          <w:sz w:val="13"/>
          <w:szCs w:val="13"/>
        </w:rPr>
        <w:t>24</w:t>
      </w:r>
      <w:r w:rsidRPr="00D76B30">
        <w:t>Mojžíš svého</w:t>
      </w:r>
      <w:r>
        <w:t xml:space="preserve"> </w:t>
      </w:r>
      <w:r w:rsidRPr="00D76B30">
        <w:t xml:space="preserve">tchána uposlechl a učinil všechno, co řekl. </w:t>
      </w:r>
      <w:r w:rsidRPr="00D76B30">
        <w:rPr>
          <w:sz w:val="13"/>
          <w:szCs w:val="13"/>
        </w:rPr>
        <w:t>25</w:t>
      </w:r>
      <w:r w:rsidRPr="00D76B30">
        <w:t>Vybral schopné muže ze všeho Izraele a ustanovil je</w:t>
      </w:r>
      <w:r>
        <w:t xml:space="preserve"> </w:t>
      </w:r>
      <w:r w:rsidRPr="00D76B30">
        <w:t xml:space="preserve">za představitele lidu, za správce nad tisíci, sty, padesáti a deseti. </w:t>
      </w:r>
      <w:proofErr w:type="gramStart"/>
      <w:r w:rsidRPr="00D76B30">
        <w:rPr>
          <w:sz w:val="13"/>
          <w:szCs w:val="13"/>
        </w:rPr>
        <w:t>26</w:t>
      </w:r>
      <w:r w:rsidRPr="00D76B30">
        <w:t>Ti</w:t>
      </w:r>
      <w:proofErr w:type="gramEnd"/>
      <w:r w:rsidRPr="00D76B30">
        <w:t xml:space="preserve"> soudili lid, kdykoli bylo třeba;</w:t>
      </w:r>
      <w:r>
        <w:t xml:space="preserve"> </w:t>
      </w:r>
      <w:r w:rsidRPr="00D76B30">
        <w:t>obtížné záležitosti přednášeli Mojžíšovi a všechny menší záležitosti soudili sami.</w:t>
      </w:r>
      <w:r>
        <w:t xml:space="preserve"> </w:t>
      </w:r>
      <w:r w:rsidRPr="00D76B30">
        <w:t>(Ex 18,13–26)</w:t>
      </w:r>
    </w:p>
    <w:p w:rsidR="00D76B30" w:rsidRPr="00D76B30" w:rsidRDefault="00D76B30" w:rsidP="00D76B30">
      <w:pPr>
        <w:pStyle w:val="Bezmezer"/>
      </w:pPr>
      <w:r w:rsidRPr="00D76B30">
        <w:t>Osobní studium</w:t>
      </w:r>
    </w:p>
    <w:p w:rsidR="00D76B30" w:rsidRPr="00D76B30" w:rsidRDefault="00D76B30" w:rsidP="00D76B30">
      <w:r w:rsidRPr="00D76B30">
        <w:lastRenderedPageBreak/>
        <w:t>Nejeden oddaný církevní představitel snížil či dokonce ztratil svou výkonnost, protože nebyl ochoten se podělit</w:t>
      </w:r>
      <w:r>
        <w:t xml:space="preserve"> </w:t>
      </w:r>
      <w:r w:rsidRPr="00D76B30">
        <w:t>o břemeno služby s druhými. Nejde o nový problém, který by vznikl v našem uspěchaném moderním</w:t>
      </w:r>
      <w:r>
        <w:t xml:space="preserve"> </w:t>
      </w:r>
      <w:r w:rsidRPr="00D76B30">
        <w:t>světě. Dokonce i starozákonní vůdce Mojžíš potřeboval, aby mu někdo ukázal koncept „sdíleného vůdcovství“.</w:t>
      </w:r>
      <w:r>
        <w:t xml:space="preserve"> </w:t>
      </w:r>
      <w:r w:rsidRPr="00D76B30">
        <w:t>Z jeho zkušenosti a z dobré rady, kterou dostal od svého tchána Jitra, se toho můžeme hodně naučit.</w:t>
      </w:r>
      <w:r>
        <w:t xml:space="preserve"> </w:t>
      </w:r>
      <w:r w:rsidRPr="00D76B30">
        <w:t>Můžeme se pouze dohadovat, jak dlouho by ještě Mojžíš dokázal dodržovat svůj nereálný pracovní rozvrh.</w:t>
      </w:r>
      <w:r>
        <w:t xml:space="preserve"> </w:t>
      </w:r>
      <w:r w:rsidRPr="00D76B30">
        <w:t>Podobně se můžeme jen domýšlet, do jaké míry si uvědomoval, že má k dispozici schopné pomocníky. Z</w:t>
      </w:r>
      <w:r>
        <w:t> </w:t>
      </w:r>
      <w:r w:rsidRPr="00D76B30">
        <w:t>příběhu</w:t>
      </w:r>
      <w:r>
        <w:t xml:space="preserve"> </w:t>
      </w:r>
      <w:r w:rsidRPr="00D76B30">
        <w:t>se však dozvídáme, že bylo mnoho těch, kteří byli schopni a ochotni mu pomoci. Mojžíš jim však musel</w:t>
      </w:r>
      <w:r>
        <w:t xml:space="preserve"> </w:t>
      </w:r>
      <w:r w:rsidRPr="00D76B30">
        <w:t>dovolit, aby se zapojili, přičemž na ně přenesl určité povinnosti.</w:t>
      </w:r>
    </w:p>
    <w:p w:rsidR="00D76B30" w:rsidRPr="00D76B30" w:rsidRDefault="00D76B30" w:rsidP="00D76B30">
      <w:r w:rsidRPr="00D76B30">
        <w:t>Mojžíš zvolil muže s určitými vlastnostmi (v. 21) a pověřil je různou mírou zodpovědnosti (v. 25). Mluvit</w:t>
      </w:r>
      <w:r>
        <w:t xml:space="preserve"> </w:t>
      </w:r>
      <w:r w:rsidRPr="00D76B30">
        <w:t>jménem Boha byl úkol, který byl velmi odpovědný. Pravděpodobně proto se Mojžíš zdráhal, když se měl</w:t>
      </w:r>
      <w:r>
        <w:t xml:space="preserve"> </w:t>
      </w:r>
      <w:r w:rsidRPr="00D76B30">
        <w:t>o tuto službu s někým podělit. I my cítíme, jak velká zodpovědnost spočívá na člověku, který promlouvá k</w:t>
      </w:r>
      <w:r>
        <w:t> </w:t>
      </w:r>
      <w:r w:rsidRPr="00D76B30">
        <w:t>lidem</w:t>
      </w:r>
      <w:r>
        <w:t xml:space="preserve"> </w:t>
      </w:r>
      <w:r w:rsidRPr="00D76B30">
        <w:t>o Bohu a hovoří jménem Boha. Naše evangelizace je vážná věc. Uvědomujeme si, že v sázce jsou životy</w:t>
      </w:r>
      <w:r>
        <w:t xml:space="preserve"> </w:t>
      </w:r>
      <w:r w:rsidRPr="00D76B30">
        <w:t>lidí. To by nás mělo vést k tomu, abychom si počínali opatrně. Současně musíme být vždy ochotni zapojit</w:t>
      </w:r>
      <w:r>
        <w:t xml:space="preserve"> </w:t>
      </w:r>
      <w:r w:rsidRPr="00D76B30">
        <w:t>každého do misie a evangelizace.</w:t>
      </w:r>
    </w:p>
    <w:p w:rsidR="00D76B30" w:rsidRPr="00D76B30" w:rsidRDefault="00D76B30" w:rsidP="00D76B30">
      <w:pPr>
        <w:pStyle w:val="Bezmezer"/>
      </w:pPr>
      <w:r w:rsidRPr="00D76B30">
        <w:t>Aplikace</w:t>
      </w:r>
    </w:p>
    <w:p w:rsidR="00D76B30" w:rsidRPr="00D76B30" w:rsidRDefault="00D76B30" w:rsidP="00D76B30">
      <w:r w:rsidRPr="00D76B30">
        <w:t>Jsi odhodlán sloužit „kdykoli bude potřeba“ (v. 22)? Jsi připraven přijmout i méně atraktivní úkoly – které</w:t>
      </w:r>
      <w:r>
        <w:t xml:space="preserve"> </w:t>
      </w:r>
      <w:r w:rsidRPr="00D76B30">
        <w:t>jsou však velmi potřebné – ve společném sborovém díle evangelizace?</w:t>
      </w:r>
    </w:p>
    <w:p w:rsidR="00D76B30" w:rsidRDefault="00D76B30" w:rsidP="00D76B30">
      <w:pPr>
        <w:pStyle w:val="Nadpis2"/>
      </w:pPr>
      <w:r w:rsidRPr="00D76B30">
        <w:t>Dobrý strom dává dobré ovoce</w:t>
      </w:r>
    </w:p>
    <w:p w:rsidR="00D76B30" w:rsidRPr="00D76B30" w:rsidRDefault="00D76B30" w:rsidP="00D76B30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D76B30">
        <w:t>Pondělí 28. května</w:t>
      </w:r>
    </w:p>
    <w:p w:rsidR="00D76B30" w:rsidRPr="00D76B30" w:rsidRDefault="00D76B30" w:rsidP="00D76B30">
      <w:pPr>
        <w:pStyle w:val="Nzev"/>
      </w:pPr>
      <w:r w:rsidRPr="00D76B30">
        <w:rPr>
          <w:sz w:val="13"/>
          <w:szCs w:val="13"/>
        </w:rPr>
        <w:t>17</w:t>
      </w:r>
      <w:r w:rsidRPr="00D76B30">
        <w:t xml:space="preserve">Tak každý dobrý strom dává dobré ovoce, ale špatný strom dává špatné ovoce. </w:t>
      </w:r>
      <w:r w:rsidRPr="00D76B30">
        <w:rPr>
          <w:sz w:val="13"/>
          <w:szCs w:val="13"/>
        </w:rPr>
        <w:t>18</w:t>
      </w:r>
      <w:r w:rsidRPr="00D76B30">
        <w:t>Dobrý strom</w:t>
      </w:r>
      <w:r>
        <w:t xml:space="preserve"> </w:t>
      </w:r>
      <w:r w:rsidRPr="00D76B30">
        <w:t>nemůže nést špatné ovoce a špatný strom nemůže nést dobré ovoce.</w:t>
      </w:r>
      <w:r>
        <w:t xml:space="preserve"> </w:t>
      </w:r>
      <w:r w:rsidRPr="00D76B30">
        <w:t>(</w:t>
      </w:r>
      <w:proofErr w:type="spellStart"/>
      <w:r w:rsidRPr="00D76B30">
        <w:t>Mt</w:t>
      </w:r>
      <w:proofErr w:type="spellEnd"/>
      <w:r w:rsidRPr="00D76B30">
        <w:t xml:space="preserve"> 7,17.18)</w:t>
      </w:r>
    </w:p>
    <w:p w:rsidR="00D76B30" w:rsidRPr="00D76B30" w:rsidRDefault="00D76B30" w:rsidP="00D76B30">
      <w:pPr>
        <w:pStyle w:val="Bezmezer"/>
      </w:pPr>
      <w:r w:rsidRPr="00D76B30">
        <w:t>Osobní studium</w:t>
      </w:r>
    </w:p>
    <w:p w:rsidR="00D76B30" w:rsidRPr="00D76B30" w:rsidRDefault="00D76B30" w:rsidP="00D76B30">
      <w:r w:rsidRPr="00D76B30">
        <w:t>Členové sborů církve adventistů mají obrovský potenciál ke službě. Mnozí jsou ochotni s nadšením se</w:t>
      </w:r>
      <w:r>
        <w:t xml:space="preserve"> </w:t>
      </w:r>
      <w:r w:rsidRPr="00D76B30">
        <w:t>zapojit do evangelizačních akcí svého sboru, ale členové, kteří odpovídají za evangelizaci ve sboru, se</w:t>
      </w:r>
      <w:r>
        <w:t xml:space="preserve"> </w:t>
      </w:r>
      <w:r w:rsidRPr="00D76B30">
        <w:t>někdy zdráhají a nechtějí jim to dovolit. Za tímto postojem typu „to dokážou jenom odborníci“ se skrývá</w:t>
      </w:r>
      <w:r>
        <w:t xml:space="preserve"> </w:t>
      </w:r>
      <w:r w:rsidRPr="00D76B30">
        <w:t>strach, že by někteří ze sboru mohli udělat nebo říct něco špatně a tak způsobit, že se lidé odvrátí od Krista</w:t>
      </w:r>
      <w:r>
        <w:t xml:space="preserve"> </w:t>
      </w:r>
      <w:r w:rsidRPr="00D76B30">
        <w:t>a jeho církve. Toto nepochopení vůči zapojování členů je žel natolik zakořeněné, že převládá dokonce</w:t>
      </w:r>
      <w:r>
        <w:t xml:space="preserve"> </w:t>
      </w:r>
      <w:r w:rsidRPr="00D76B30">
        <w:t>i tehdy, když jsou lidé ke službě odpovídajícím způsobem vyškoleni. Duch svatý a zaslíbení, která dává,</w:t>
      </w:r>
      <w:r>
        <w:t xml:space="preserve"> </w:t>
      </w:r>
      <w:r w:rsidRPr="00D76B30">
        <w:t>nejsou pouze pro ty, kteří nesou odpovědnost; jsou pro všechny, kdo jsou ochotni odevzdat se ve víře</w:t>
      </w:r>
      <w:r>
        <w:t xml:space="preserve"> </w:t>
      </w:r>
      <w:r w:rsidRPr="00D76B30">
        <w:t>a poslušnosti Pánu, pro všechny, kdo jsou ochotni zapřít sami sebe a usilovat o spasení druhých.</w:t>
      </w:r>
    </w:p>
    <w:p w:rsidR="00D76B30" w:rsidRPr="00D76B30" w:rsidRDefault="00D76B30" w:rsidP="00D76B30">
      <w:r w:rsidRPr="00D76B30">
        <w:t xml:space="preserve">V </w:t>
      </w:r>
      <w:proofErr w:type="spellStart"/>
      <w:r w:rsidRPr="00D76B30">
        <w:t>Mt</w:t>
      </w:r>
      <w:proofErr w:type="spellEnd"/>
      <w:r w:rsidRPr="00D76B30">
        <w:t xml:space="preserve"> 7,17.18 je uveden Ježíšův výrok o stromu a ovoci. Jestliže dobrý strom dává dobré ovoce, měli</w:t>
      </w:r>
      <w:r>
        <w:t xml:space="preserve"> </w:t>
      </w:r>
      <w:r w:rsidRPr="00D76B30">
        <w:t>bychom se soustředit na pěstování dobrých stromů. Tak jako je tomu se vším, co souvisí s naší reakcí</w:t>
      </w:r>
      <w:r>
        <w:t xml:space="preserve"> </w:t>
      </w:r>
      <w:r w:rsidRPr="00D76B30">
        <w:t>na povolání z evangelia, musíme nejprve mít vztah s Ježíšem a teprve potom pro něj můžeme úspěšně</w:t>
      </w:r>
    </w:p>
    <w:p w:rsidR="00D76B30" w:rsidRPr="00D76B30" w:rsidRDefault="00D76B30" w:rsidP="00D76B30">
      <w:r w:rsidRPr="00D76B30">
        <w:t>něco konat. Budeme-li věnovat přiměřenou pozornost smysluplnému a prohlubujícímu se vztahu</w:t>
      </w:r>
      <w:r>
        <w:t xml:space="preserve"> </w:t>
      </w:r>
      <w:r w:rsidRPr="00D76B30">
        <w:t>s Ježíšem, Duch svatý zajistí, abychom nesli správné ovoce. Budeme-li věnovat náležitou pozornost duchovnímu</w:t>
      </w:r>
      <w:r>
        <w:t xml:space="preserve"> </w:t>
      </w:r>
      <w:r w:rsidRPr="00D76B30">
        <w:t xml:space="preserve">růstu a praktickým </w:t>
      </w:r>
      <w:r w:rsidRPr="00D76B30">
        <w:lastRenderedPageBreak/>
        <w:t>dovednostem, můžeme důvěřovat sobě i ostatním ve sboru, že poneseme</w:t>
      </w:r>
      <w:r>
        <w:t xml:space="preserve"> </w:t>
      </w:r>
      <w:r w:rsidRPr="00D76B30">
        <w:t>dobré ovoce v evangelizační práci.</w:t>
      </w:r>
    </w:p>
    <w:p w:rsidR="00D76B30" w:rsidRPr="00D76B30" w:rsidRDefault="00D76B30" w:rsidP="00D76B30">
      <w:pPr>
        <w:pStyle w:val="Bezmezer"/>
      </w:pPr>
      <w:r w:rsidRPr="00D76B30">
        <w:t>Aplikace</w:t>
      </w:r>
    </w:p>
    <w:p w:rsidR="00D76B30" w:rsidRPr="00D76B30" w:rsidRDefault="00D76B30" w:rsidP="00D76B30">
      <w:r w:rsidRPr="00D76B30">
        <w:t>Měl jsi někdy pocit, že tvé dary a schopnosti nebyly dostatečně oceněny? Co mohlo být příčinou? Nahlédni</w:t>
      </w:r>
      <w:r>
        <w:t xml:space="preserve"> </w:t>
      </w:r>
      <w:r w:rsidRPr="00D76B30">
        <w:t>do svého nitra a přesvědč se, jestli snad chyba nebyla spíše na tvé straně a v některém z tvých postojů</w:t>
      </w:r>
      <w:r>
        <w:t xml:space="preserve"> </w:t>
      </w:r>
      <w:r w:rsidRPr="00D76B30">
        <w:t>(v pýše apod.) než někde jinde.</w:t>
      </w:r>
    </w:p>
    <w:p w:rsidR="00D76B30" w:rsidRDefault="00D76B30" w:rsidP="00D76B30">
      <w:pPr>
        <w:pStyle w:val="Nadpis2"/>
      </w:pPr>
      <w:r w:rsidRPr="00D76B30">
        <w:t>Rozdělování rolí</w:t>
      </w:r>
    </w:p>
    <w:p w:rsidR="00D76B30" w:rsidRPr="00D76B30" w:rsidRDefault="00D76B30" w:rsidP="00D76B30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D76B30">
        <w:t>Úterý 29. května</w:t>
      </w:r>
    </w:p>
    <w:p w:rsidR="00D76B30" w:rsidRPr="00D76B30" w:rsidRDefault="00D76B30" w:rsidP="00D76B30">
      <w:pPr>
        <w:pStyle w:val="Nzev"/>
      </w:pPr>
      <w:r w:rsidRPr="00D76B30">
        <w:rPr>
          <w:sz w:val="13"/>
          <w:szCs w:val="13"/>
        </w:rPr>
        <w:t>1</w:t>
      </w:r>
      <w:r w:rsidRPr="00D76B30">
        <w:t>V té době, kdy učedníků stále přibývalo, začali si ti z nich, kteří vyrostli mezi Řeky, stěžovat</w:t>
      </w:r>
      <w:r>
        <w:t xml:space="preserve"> </w:t>
      </w:r>
      <w:r w:rsidRPr="00D76B30">
        <w:t xml:space="preserve">na bratry z židovského prostředí, že se jejich vdovám nedává každodenně spravedlivý díl. </w:t>
      </w:r>
      <w:r w:rsidRPr="00D76B30">
        <w:rPr>
          <w:sz w:val="13"/>
          <w:szCs w:val="13"/>
        </w:rPr>
        <w:t>2</w:t>
      </w:r>
      <w:r w:rsidRPr="00D76B30">
        <w:t>A tak</w:t>
      </w:r>
      <w:r>
        <w:t xml:space="preserve"> </w:t>
      </w:r>
      <w:r w:rsidRPr="00D76B30">
        <w:t>apoštolové svolali všechny učedníky a řekli: „Bohu se nebude líbit, jestliže my přestaneme kázat</w:t>
      </w:r>
      <w:r>
        <w:t xml:space="preserve"> </w:t>
      </w:r>
      <w:r w:rsidRPr="00D76B30">
        <w:t xml:space="preserve">Boží slovo a budeme sloužit při stolech. </w:t>
      </w:r>
      <w:r w:rsidRPr="00D76B30">
        <w:rPr>
          <w:sz w:val="13"/>
          <w:szCs w:val="13"/>
        </w:rPr>
        <w:t>3</w:t>
      </w:r>
      <w:r w:rsidRPr="00D76B30">
        <w:t>Bratří, vyberte si proto mezi sebou sedm mužů, o nichž</w:t>
      </w:r>
      <w:r>
        <w:t xml:space="preserve"> </w:t>
      </w:r>
      <w:r w:rsidRPr="00D76B30">
        <w:t xml:space="preserve">se ví, že jsou plni Ducha a moudrosti, a pověříme je touto službou. </w:t>
      </w:r>
      <w:r w:rsidRPr="00D76B30">
        <w:rPr>
          <w:sz w:val="13"/>
          <w:szCs w:val="13"/>
        </w:rPr>
        <w:t>4</w:t>
      </w:r>
      <w:r w:rsidRPr="00D76B30">
        <w:t>My pak budeme i nadále</w:t>
      </w:r>
      <w:r>
        <w:t xml:space="preserve"> </w:t>
      </w:r>
      <w:r w:rsidRPr="00D76B30">
        <w:t xml:space="preserve">věnovat všechen svůj čas modlitbě a kázání slova.“ </w:t>
      </w:r>
      <w:r w:rsidRPr="00D76B30">
        <w:rPr>
          <w:sz w:val="13"/>
          <w:szCs w:val="13"/>
        </w:rPr>
        <w:t>5</w:t>
      </w:r>
      <w:r w:rsidRPr="00D76B30">
        <w:t>Celé shromáždění s tímto návrhem rádo</w:t>
      </w:r>
      <w:r>
        <w:t xml:space="preserve"> </w:t>
      </w:r>
      <w:r w:rsidRPr="00D76B30">
        <w:t xml:space="preserve">souhlasilo, a tak zvolili Štěpána, který byl plný víry a Ducha svatého, dále Filipa, </w:t>
      </w:r>
      <w:proofErr w:type="spellStart"/>
      <w:r w:rsidRPr="00D76B30">
        <w:t>Prochora</w:t>
      </w:r>
      <w:proofErr w:type="spellEnd"/>
      <w:r w:rsidRPr="00D76B30">
        <w:t xml:space="preserve">, </w:t>
      </w:r>
      <w:proofErr w:type="spellStart"/>
      <w:r w:rsidRPr="00D76B30">
        <w:t>Nikánora</w:t>
      </w:r>
      <w:proofErr w:type="spellEnd"/>
      <w:r w:rsidRPr="00D76B30">
        <w:t>,</w:t>
      </w:r>
      <w:r>
        <w:t xml:space="preserve"> </w:t>
      </w:r>
      <w:proofErr w:type="spellStart"/>
      <w:r w:rsidRPr="00D76B30">
        <w:t>Timóna</w:t>
      </w:r>
      <w:proofErr w:type="spellEnd"/>
      <w:r w:rsidRPr="00D76B30">
        <w:t>, Parména a Mikuláše z Antiochie, původem pohana, který přistoupil k židovství.</w:t>
      </w:r>
      <w:r>
        <w:t xml:space="preserve"> </w:t>
      </w:r>
      <w:r w:rsidRPr="00D76B30">
        <w:rPr>
          <w:sz w:val="13"/>
          <w:szCs w:val="13"/>
        </w:rPr>
        <w:t>6</w:t>
      </w:r>
      <w:r w:rsidRPr="00D76B30">
        <w:t xml:space="preserve">Přivedli je před apoštoly, ti se pomodlili a vložili na ně ruce. </w:t>
      </w:r>
      <w:r w:rsidRPr="00D76B30">
        <w:rPr>
          <w:sz w:val="13"/>
          <w:szCs w:val="13"/>
        </w:rPr>
        <w:t>7</w:t>
      </w:r>
      <w:r w:rsidRPr="00D76B30">
        <w:t>Slovo Boží se šířilo a počet učedníků</w:t>
      </w:r>
      <w:r>
        <w:t xml:space="preserve"> </w:t>
      </w:r>
      <w:r w:rsidRPr="00D76B30">
        <w:t xml:space="preserve">v Jeruzalémě velmi rostl. Také mnoho kněží </w:t>
      </w:r>
      <w:proofErr w:type="gramStart"/>
      <w:r w:rsidRPr="00D76B30">
        <w:t>přijalo</w:t>
      </w:r>
      <w:proofErr w:type="gramEnd"/>
      <w:r w:rsidRPr="00D76B30">
        <w:t xml:space="preserve"> víru. </w:t>
      </w:r>
      <w:r w:rsidRPr="00D76B30">
        <w:rPr>
          <w:sz w:val="13"/>
          <w:szCs w:val="13"/>
        </w:rPr>
        <w:t>8</w:t>
      </w:r>
      <w:r w:rsidRPr="00D76B30">
        <w:t xml:space="preserve">Štěpán </w:t>
      </w:r>
      <w:proofErr w:type="gramStart"/>
      <w:r w:rsidRPr="00D76B30">
        <w:t>byl</w:t>
      </w:r>
      <w:proofErr w:type="gramEnd"/>
      <w:r w:rsidRPr="00D76B30">
        <w:t xml:space="preserve"> obdařen Boží milostí a mocí</w:t>
      </w:r>
      <w:r>
        <w:t xml:space="preserve"> </w:t>
      </w:r>
      <w:r w:rsidRPr="00D76B30">
        <w:t>a činil mezi lidem veliké divy a znamení.</w:t>
      </w:r>
      <w:r>
        <w:t xml:space="preserve"> </w:t>
      </w:r>
      <w:r w:rsidRPr="00D76B30">
        <w:t>(Sk 6,1–8)</w:t>
      </w:r>
    </w:p>
    <w:p w:rsidR="00D76B30" w:rsidRPr="00D76B30" w:rsidRDefault="00D76B30" w:rsidP="00D76B30">
      <w:pPr>
        <w:pStyle w:val="Bezmezer"/>
      </w:pPr>
      <w:r w:rsidRPr="00D76B30">
        <w:t>Osobní studium</w:t>
      </w:r>
    </w:p>
    <w:p w:rsidR="00D76B30" w:rsidRPr="00D76B30" w:rsidRDefault="00D76B30" w:rsidP="00D76B30">
      <w:r w:rsidRPr="00D76B30">
        <w:t>Jestliže lidé projeví zájem dozvědět se toho o Bohu a jeho církvi víc, musíme pečlivě vybrat ty, jimž</w:t>
      </w:r>
      <w:r>
        <w:t xml:space="preserve"> </w:t>
      </w:r>
      <w:r w:rsidRPr="00D76B30">
        <w:t>bude tento svědecký úkol svěřen. V multikulturní společnosti bychom udělali dobře, kdybychom určili</w:t>
      </w:r>
      <w:r>
        <w:t xml:space="preserve"> </w:t>
      </w:r>
      <w:r w:rsidRPr="00D76B30">
        <w:t>někoho, kdo je stejné národnosti a hovoří stejným jazykem jako zájemce, a pokud možno i někoho, kdo</w:t>
      </w:r>
      <w:r>
        <w:t xml:space="preserve"> </w:t>
      </w:r>
      <w:r w:rsidRPr="00D76B30">
        <w:t>patří do podobné věkové kategorie. Kromě toho bychom u daného pracovníka měli vzít v úvahu jeho</w:t>
      </w:r>
      <w:r>
        <w:t xml:space="preserve"> </w:t>
      </w:r>
      <w:r w:rsidRPr="00D76B30">
        <w:t>duchovní zralost, biblické znalosti a komunikační dovednosti. Jinak řečeno, přiřazování „dělníků“ k těm,</w:t>
      </w:r>
      <w:r>
        <w:t xml:space="preserve"> </w:t>
      </w:r>
      <w:r w:rsidRPr="00D76B30">
        <w:t>s nimiž pracují, bychom měli brát vážně.</w:t>
      </w:r>
    </w:p>
    <w:p w:rsidR="00D76B30" w:rsidRPr="00D76B30" w:rsidRDefault="00D76B30" w:rsidP="00D76B30">
      <w:r w:rsidRPr="00D76B30">
        <w:t>Všimni si ve Sk 6,1–8, jak šly popsané události za sebou: Apoštolové se dozvěděli o naléhavém</w:t>
      </w:r>
      <w:r>
        <w:t xml:space="preserve"> </w:t>
      </w:r>
      <w:r w:rsidRPr="00D76B30">
        <w:t>problému. Požádali učedníky, aby vybrali sedm mužů, kteří ho budou řešit. Učedníci přivedli ty, které</w:t>
      </w:r>
      <w:r>
        <w:t xml:space="preserve"> </w:t>
      </w:r>
      <w:r w:rsidRPr="00D76B30">
        <w:t>si zvolili, před apoštoly. Apoštolové je ustanovili tím, že na ně vložili ruce. A počet učedníků velice rostl.</w:t>
      </w:r>
      <w:r>
        <w:t xml:space="preserve"> </w:t>
      </w:r>
      <w:r w:rsidRPr="00D76B30">
        <w:t>Ačkoli měl Štěpán spolu s ostatními šesti pověřenými „sloužit při stolech“, nezdá se, že by jejich způsobilost</w:t>
      </w:r>
      <w:r>
        <w:t xml:space="preserve"> </w:t>
      </w:r>
      <w:r w:rsidRPr="00D76B30">
        <w:t>k uvedenému úkolu spočívala ve schopnosti organizovat a rozdělovat jídlo. Věřící i přesto hledali</w:t>
      </w:r>
      <w:r>
        <w:t xml:space="preserve"> </w:t>
      </w:r>
      <w:r w:rsidRPr="00D76B30">
        <w:t>muže, kteří byli plni Ducha, protože k jejich službě řecky hovořícím vdovám patřila i evangelizační práce.</w:t>
      </w:r>
    </w:p>
    <w:p w:rsidR="00D76B30" w:rsidRPr="00D76B30" w:rsidRDefault="00D76B30" w:rsidP="00D76B30">
      <w:r w:rsidRPr="00D76B30">
        <w:t>Nově jmenovaní muži tedy hráli v evangelizaci rané církve klíčovou roli, protože uvolňovali evangelisty</w:t>
      </w:r>
      <w:r>
        <w:t xml:space="preserve"> </w:t>
      </w:r>
      <w:r w:rsidRPr="00D76B30">
        <w:t>v přední linii a také aktivně podporovali jejich práci (v. 8). Princip, který si můžeme z tohoto přístupu vzít,</w:t>
      </w:r>
      <w:r>
        <w:t xml:space="preserve"> </w:t>
      </w:r>
      <w:r w:rsidRPr="00D76B30">
        <w:t>je ten, že ať už se členové sboru zapojí do jakékoli služby, přímo či nepřímo tím přispějí k</w:t>
      </w:r>
      <w:r>
        <w:t> </w:t>
      </w:r>
      <w:r w:rsidRPr="00D76B30">
        <w:t>evangelizačnímu</w:t>
      </w:r>
      <w:r>
        <w:t xml:space="preserve"> </w:t>
      </w:r>
      <w:r w:rsidRPr="00D76B30">
        <w:t>úsilí sboru a podpoří je.</w:t>
      </w:r>
      <w:r>
        <w:t xml:space="preserve"> </w:t>
      </w:r>
      <w:r w:rsidRPr="00D76B30">
        <w:t>Ačkoli přirozené nadání, duchovní dary a zvláštní školení jsou pro úspěšnou službu sboru důležité,</w:t>
      </w:r>
      <w:r>
        <w:t xml:space="preserve"> </w:t>
      </w:r>
      <w:r w:rsidRPr="00D76B30">
        <w:t xml:space="preserve">osobní postoje jsou snad ještě důležitější. Ve Sk 16,1–5 a 4,36.37 zaujal jak </w:t>
      </w:r>
      <w:proofErr w:type="spellStart"/>
      <w:r w:rsidRPr="00D76B30">
        <w:t>Timoteus</w:t>
      </w:r>
      <w:proofErr w:type="spellEnd"/>
      <w:r w:rsidRPr="00D76B30">
        <w:t xml:space="preserve">, tak </w:t>
      </w:r>
      <w:proofErr w:type="spellStart"/>
      <w:r w:rsidRPr="00D76B30">
        <w:t>Barnabáš</w:t>
      </w:r>
      <w:proofErr w:type="spellEnd"/>
      <w:r w:rsidRPr="00D76B30">
        <w:t xml:space="preserve"> postoj,</w:t>
      </w:r>
      <w:r>
        <w:t xml:space="preserve"> </w:t>
      </w:r>
      <w:r w:rsidRPr="00D76B30">
        <w:t xml:space="preserve">na základě kterého byli ochotni udělat pro podporu služby evangelia cokoli, co bylo třeba. </w:t>
      </w:r>
      <w:proofErr w:type="spellStart"/>
      <w:r w:rsidRPr="00D76B30">
        <w:t>Barnabáš</w:t>
      </w:r>
      <w:proofErr w:type="spellEnd"/>
      <w:r w:rsidRPr="00D76B30">
        <w:t xml:space="preserve"> se</w:t>
      </w:r>
      <w:r>
        <w:t xml:space="preserve"> </w:t>
      </w:r>
      <w:r w:rsidRPr="00D76B30">
        <w:t xml:space="preserve">vzdal </w:t>
      </w:r>
      <w:r w:rsidRPr="00D76B30">
        <w:lastRenderedPageBreak/>
        <w:t xml:space="preserve">svých osobních prostředků a </w:t>
      </w:r>
      <w:proofErr w:type="spellStart"/>
      <w:r w:rsidRPr="00D76B30">
        <w:t>Timoteus</w:t>
      </w:r>
      <w:proofErr w:type="spellEnd"/>
      <w:r w:rsidRPr="00D76B30">
        <w:t xml:space="preserve"> se podrobil obřízce, aby snad neurazil některé židy.</w:t>
      </w:r>
    </w:p>
    <w:p w:rsidR="00D76B30" w:rsidRPr="00D76B30" w:rsidRDefault="00D76B30" w:rsidP="00D76B30">
      <w:pPr>
        <w:pStyle w:val="Bezmezer"/>
      </w:pPr>
      <w:r w:rsidRPr="00D76B30">
        <w:t>Aplikace</w:t>
      </w:r>
    </w:p>
    <w:p w:rsidR="00D76B30" w:rsidRPr="00D76B30" w:rsidRDefault="00D76B30" w:rsidP="00D76B30">
      <w:r w:rsidRPr="00D76B30">
        <w:t>Jaké máš schopnosti, které bys mohl využít v evangelizační práci? Jsi ale ochoten zaujmout i postoj – pokud</w:t>
      </w:r>
      <w:r>
        <w:t xml:space="preserve"> </w:t>
      </w:r>
      <w:r w:rsidRPr="00D76B30">
        <w:t>to bude potřeba – kdy uděláš cokoli, co bude potřeba?</w:t>
      </w:r>
    </w:p>
    <w:p w:rsidR="00D76B30" w:rsidRDefault="00D76B30" w:rsidP="00D76B30">
      <w:pPr>
        <w:pStyle w:val="Nadpis2"/>
      </w:pPr>
      <w:r w:rsidRPr="00D76B30">
        <w:t>Duchovní růst</w:t>
      </w:r>
    </w:p>
    <w:p w:rsidR="00D76B30" w:rsidRPr="00D76B30" w:rsidRDefault="00D76B30" w:rsidP="00D76B30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D76B30">
        <w:t>Středa 30. května</w:t>
      </w:r>
    </w:p>
    <w:p w:rsidR="00D76B30" w:rsidRPr="00D76B30" w:rsidRDefault="00D76B30" w:rsidP="00D76B30">
      <w:pPr>
        <w:pStyle w:val="Nzev"/>
      </w:pPr>
      <w:r w:rsidRPr="00D76B30">
        <w:rPr>
          <w:sz w:val="13"/>
          <w:szCs w:val="13"/>
        </w:rPr>
        <w:t>36</w:t>
      </w:r>
      <w:r w:rsidRPr="00D76B30">
        <w:t>Ten, kdo žne, získává odplatu a shromažďuje úrodu k věčnému životu, aby se společně radoval</w:t>
      </w:r>
      <w:r>
        <w:t xml:space="preserve"> </w:t>
      </w:r>
      <w:r w:rsidRPr="00D76B30">
        <w:t xml:space="preserve">rozsévač i </w:t>
      </w:r>
      <w:proofErr w:type="spellStart"/>
      <w:r w:rsidRPr="00D76B30">
        <w:t>žnec</w:t>
      </w:r>
      <w:proofErr w:type="spellEnd"/>
      <w:r w:rsidRPr="00D76B30">
        <w:t xml:space="preserve">. </w:t>
      </w:r>
      <w:r w:rsidRPr="00D76B30">
        <w:rPr>
          <w:sz w:val="13"/>
          <w:szCs w:val="13"/>
        </w:rPr>
        <w:t>37</w:t>
      </w:r>
      <w:r w:rsidRPr="00D76B30">
        <w:t xml:space="preserve">V tom je pravdivé to rčení, že „jeden rozsívá a jiný žne“. </w:t>
      </w:r>
      <w:r w:rsidRPr="00D76B30">
        <w:rPr>
          <w:sz w:val="13"/>
          <w:szCs w:val="13"/>
        </w:rPr>
        <w:t>38</w:t>
      </w:r>
      <w:r w:rsidRPr="00D76B30">
        <w:t>Já jsem vás poslal</w:t>
      </w:r>
      <w:r>
        <w:t xml:space="preserve"> </w:t>
      </w:r>
      <w:r w:rsidRPr="00D76B30">
        <w:t>sklízet, na čem jste sami nepracovali. Pracovali jiní a vy jste vstoupili do jejich práce.</w:t>
      </w:r>
      <w:r>
        <w:t xml:space="preserve"> </w:t>
      </w:r>
      <w:r w:rsidRPr="00D76B30">
        <w:t>(J 4,36–38; B21)</w:t>
      </w:r>
    </w:p>
    <w:p w:rsidR="00D76B30" w:rsidRPr="00D76B30" w:rsidRDefault="00D76B30" w:rsidP="00D76B30">
      <w:pPr>
        <w:pStyle w:val="Bezmezer"/>
      </w:pPr>
      <w:r w:rsidRPr="00D76B30">
        <w:t>Osobní studium</w:t>
      </w:r>
    </w:p>
    <w:p w:rsidR="00D76B30" w:rsidRPr="00D76B30" w:rsidRDefault="00D76B30" w:rsidP="00D76B30">
      <w:r w:rsidRPr="00D76B30">
        <w:t>Duchovně rosteme pouze tehdy, jsme-li spojeni s Ježíšem. Duchovního růstu nelze dosáhnout tím,</w:t>
      </w:r>
      <w:r>
        <w:t xml:space="preserve"> </w:t>
      </w:r>
      <w:r w:rsidRPr="00D76B30">
        <w:t>že budeme plnit určité úkoly – byť by se jednalo o úkoly evangelizační. Sbor nemůže své členy „naprogramovat“</w:t>
      </w:r>
      <w:r>
        <w:t xml:space="preserve"> </w:t>
      </w:r>
      <w:r w:rsidRPr="00D76B30">
        <w:t>na duchovnost. Je však velikou pravdou, že pokud věřící odpoví na Boží výzvu, aby se</w:t>
      </w:r>
      <w:r>
        <w:t xml:space="preserve"> </w:t>
      </w:r>
      <w:r w:rsidRPr="00D76B30">
        <w:t>stali učedníky, jejich osobní chození s Pánem se prohlubuje a upevňuje. Ačkoli bychom se do svědectví</w:t>
      </w:r>
      <w:r>
        <w:t xml:space="preserve"> </w:t>
      </w:r>
      <w:r w:rsidRPr="00D76B30">
        <w:t>a evangelizace neměli zapojovat jenom proto, že usilujeme o duchovní růst, pokud se do těchto aktivit</w:t>
      </w:r>
      <w:r>
        <w:t xml:space="preserve"> </w:t>
      </w:r>
      <w:r w:rsidRPr="00D76B30">
        <w:t>pustíme s opravdovou láskou k Bohu a ke ztraceným, přinesou všem zúčastněným hojnost duchovního</w:t>
      </w:r>
      <w:r>
        <w:t xml:space="preserve"> </w:t>
      </w:r>
      <w:r w:rsidRPr="00D76B30">
        <w:t>požehnání.</w:t>
      </w:r>
    </w:p>
    <w:p w:rsidR="00D76B30" w:rsidRPr="00D76B30" w:rsidRDefault="00D76B30" w:rsidP="00D76B30">
      <w:r w:rsidRPr="00D76B30">
        <w:t>Oprávněná otázka zní: Jak si může být hledající člověk jistý tím, že našel pravdu? V J 7,17 nám Ježíš</w:t>
      </w:r>
      <w:r>
        <w:t xml:space="preserve"> </w:t>
      </w:r>
      <w:r w:rsidRPr="00D76B30">
        <w:t>předkládá princip, který pomůže všem, kdo ho chtějí následovat. Ti, kdo jsou ochotni činit Boží vůli, poznají,</w:t>
      </w:r>
      <w:r>
        <w:t xml:space="preserve"> </w:t>
      </w:r>
      <w:r w:rsidRPr="00D76B30">
        <w:t>zda je učení z Boha, či nikoli. Jak je to možné? Je zřejmé, že v důsledku spojení s Bohem duchovně</w:t>
      </w:r>
      <w:r>
        <w:t xml:space="preserve"> </w:t>
      </w:r>
      <w:r w:rsidRPr="00D76B30">
        <w:t>rosteme.</w:t>
      </w:r>
    </w:p>
    <w:p w:rsidR="00D76B30" w:rsidRPr="00D76B30" w:rsidRDefault="00D76B30" w:rsidP="00D76B30">
      <w:r w:rsidRPr="00D76B30">
        <w:t xml:space="preserve">Existuje pevná souvislost mezi slyšením a činy (viz </w:t>
      </w:r>
      <w:proofErr w:type="spellStart"/>
      <w:r w:rsidRPr="00D76B30">
        <w:t>Zj</w:t>
      </w:r>
      <w:proofErr w:type="spellEnd"/>
      <w:r w:rsidRPr="00D76B30">
        <w:t xml:space="preserve"> 1,3). Ti, kdo činí Boží vůli, přestože toho o ní</w:t>
      </w:r>
      <w:r>
        <w:t xml:space="preserve"> </w:t>
      </w:r>
      <w:r w:rsidRPr="00D76B30">
        <w:t>vědí jen málo, obdrží požehnání v podobě prohlubujícího se křesťanského vztahu, který je ve spojení se</w:t>
      </w:r>
      <w:r>
        <w:t xml:space="preserve"> </w:t>
      </w:r>
      <w:r w:rsidRPr="00D76B30">
        <w:t>zbožným studiem Bible povede k většímu zjevení pravdy a k povzbuzujícímu duchovnímu růstu.</w:t>
      </w:r>
      <w:r>
        <w:t xml:space="preserve"> </w:t>
      </w:r>
      <w:r w:rsidRPr="00D76B30">
        <w:t>Text u J 4,36–38 líčí společnou radost rozsévače a žence nad úrodou. Mnozí vykladači uvádějí, že</w:t>
      </w:r>
      <w:r>
        <w:t xml:space="preserve"> </w:t>
      </w:r>
      <w:r w:rsidRPr="00D76B30">
        <w:t>učedníci žali tam, kde zaseli Jan Křtitel a Ježíš. I samařská žena nepochybně zasela mezi obyvateli svého</w:t>
      </w:r>
      <w:r>
        <w:t xml:space="preserve"> </w:t>
      </w:r>
      <w:r w:rsidRPr="00D76B30">
        <w:t>města několik semen evangelia. Jak velmi se spolu museli radovat, když byla zralá duchovní úroda „pro</w:t>
      </w:r>
      <w:r>
        <w:t xml:space="preserve"> </w:t>
      </w:r>
      <w:r w:rsidRPr="00D76B30">
        <w:t>věčnost“. Úspěch, kterého dosáhneme díky spolupráci při svědectví a evangelizaci, vytváří pouto mezi</w:t>
      </w:r>
      <w:r>
        <w:t xml:space="preserve"> </w:t>
      </w:r>
      <w:r w:rsidRPr="00D76B30">
        <w:t>námi a Bohem a mezi spoluvěřícími navzájem. Když odpovíme na Boží výzvu, abychom se zapojili do získávání</w:t>
      </w:r>
      <w:r>
        <w:t xml:space="preserve"> </w:t>
      </w:r>
      <w:r w:rsidRPr="00D76B30">
        <w:t>lidí pro Krista, toto pouto, tato duchovní blízkost a růst, vzkvétá jako přirozený důsledek toho, že</w:t>
      </w:r>
      <w:r>
        <w:t xml:space="preserve"> </w:t>
      </w:r>
      <w:r w:rsidRPr="00D76B30">
        <w:t>jsme součástí Božího týmu.</w:t>
      </w:r>
    </w:p>
    <w:p w:rsidR="00D76B30" w:rsidRPr="00D76B30" w:rsidRDefault="00D76B30" w:rsidP="00D76B30">
      <w:pPr>
        <w:pStyle w:val="Bezmezer"/>
      </w:pPr>
      <w:r w:rsidRPr="00D76B30">
        <w:t>Aplikace</w:t>
      </w:r>
    </w:p>
    <w:p w:rsidR="00D76B30" w:rsidRPr="00D76B30" w:rsidRDefault="00D76B30" w:rsidP="00D76B30">
      <w:r w:rsidRPr="00D76B30">
        <w:t>Jak jsi svou víru posílil osobním svědectvím, a to jak úspěšným, tak neúspěšným? Jaký dopad má svědectví</w:t>
      </w:r>
      <w:r>
        <w:t xml:space="preserve"> </w:t>
      </w:r>
      <w:r w:rsidRPr="00D76B30">
        <w:t>na tvůj osobní vztah s Pánem?</w:t>
      </w:r>
    </w:p>
    <w:p w:rsidR="00D76B30" w:rsidRDefault="00D76B30" w:rsidP="004D35F2">
      <w:pPr>
        <w:pStyle w:val="Nadpis2"/>
      </w:pPr>
      <w:r w:rsidRPr="00D76B30">
        <w:t>Zapojení do služby vede ke svornosti</w:t>
      </w:r>
    </w:p>
    <w:p w:rsidR="004D35F2" w:rsidRPr="00D76B30" w:rsidRDefault="004D35F2" w:rsidP="004D35F2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D76B30">
        <w:t>Čtvrtek 31. května</w:t>
      </w:r>
    </w:p>
    <w:p w:rsidR="00D76B30" w:rsidRPr="00D76B30" w:rsidRDefault="00D76B30" w:rsidP="004D35F2">
      <w:pPr>
        <w:pStyle w:val="Nzev"/>
      </w:pPr>
      <w:r w:rsidRPr="00D76B30">
        <w:rPr>
          <w:sz w:val="13"/>
          <w:szCs w:val="13"/>
        </w:rPr>
        <w:t>36</w:t>
      </w:r>
      <w:r w:rsidRPr="00D76B30">
        <w:t xml:space="preserve">Po nějaké době řekl Pavel </w:t>
      </w:r>
      <w:proofErr w:type="spellStart"/>
      <w:r w:rsidRPr="00D76B30">
        <w:t>Barnabášovi</w:t>
      </w:r>
      <w:proofErr w:type="spellEnd"/>
      <w:r w:rsidRPr="00D76B30">
        <w:t>: „Navštivme opět naše bratry ve všech městech, kde</w:t>
      </w:r>
      <w:r w:rsidR="004D35F2">
        <w:t xml:space="preserve"> </w:t>
      </w:r>
      <w:r w:rsidRPr="00D76B30">
        <w:t xml:space="preserve">jsme kázali slovo Páně, a podívejme se, jak se jim daří.“ </w:t>
      </w:r>
      <w:r w:rsidRPr="00D76B30">
        <w:rPr>
          <w:sz w:val="13"/>
          <w:szCs w:val="13"/>
        </w:rPr>
        <w:t>37</w:t>
      </w:r>
      <w:r w:rsidRPr="00D76B30">
        <w:t>Barnabáš chtěl s sebou vzít také Jana</w:t>
      </w:r>
      <w:r w:rsidR="004D35F2">
        <w:t xml:space="preserve"> </w:t>
      </w:r>
      <w:r w:rsidRPr="00D76B30">
        <w:t xml:space="preserve">Marka. </w:t>
      </w:r>
      <w:r w:rsidRPr="00D76B30">
        <w:rPr>
          <w:sz w:val="13"/>
          <w:szCs w:val="13"/>
        </w:rPr>
        <w:t>38</w:t>
      </w:r>
      <w:r w:rsidRPr="00D76B30">
        <w:t xml:space="preserve">Pavel však nepokládal za </w:t>
      </w:r>
      <w:r w:rsidRPr="00D76B30">
        <w:lastRenderedPageBreak/>
        <w:t>správné vzít ho s sebou, poněvadž je opustil v</w:t>
      </w:r>
      <w:r w:rsidR="004D35F2">
        <w:t> </w:t>
      </w:r>
      <w:proofErr w:type="spellStart"/>
      <w:r w:rsidRPr="00D76B30">
        <w:t>Pamfylii</w:t>
      </w:r>
      <w:proofErr w:type="spellEnd"/>
      <w:r w:rsidR="004D35F2">
        <w:t xml:space="preserve"> </w:t>
      </w:r>
      <w:r w:rsidRPr="00D76B30">
        <w:t xml:space="preserve">a v práci s nimi </w:t>
      </w:r>
      <w:proofErr w:type="gramStart"/>
      <w:r w:rsidRPr="00D76B30">
        <w:t>nepokračoval</w:t>
      </w:r>
      <w:proofErr w:type="gramEnd"/>
      <w:r w:rsidRPr="00D76B30">
        <w:t xml:space="preserve">. </w:t>
      </w:r>
      <w:proofErr w:type="gramStart"/>
      <w:r w:rsidRPr="00D76B30">
        <w:rPr>
          <w:sz w:val="13"/>
          <w:szCs w:val="13"/>
        </w:rPr>
        <w:t>39</w:t>
      </w:r>
      <w:r w:rsidRPr="00D76B30">
        <w:t>Vznikla</w:t>
      </w:r>
      <w:proofErr w:type="gramEnd"/>
      <w:r w:rsidRPr="00D76B30">
        <w:t xml:space="preserve"> z toho taková neshoda, že se spolu rozešli: </w:t>
      </w:r>
      <w:proofErr w:type="spellStart"/>
      <w:r w:rsidRPr="00D76B30">
        <w:t>Barnabáš</w:t>
      </w:r>
      <w:proofErr w:type="spellEnd"/>
      <w:r w:rsidRPr="00D76B30">
        <w:t xml:space="preserve"> vzal</w:t>
      </w:r>
      <w:r w:rsidR="004D35F2">
        <w:t xml:space="preserve"> </w:t>
      </w:r>
      <w:r w:rsidRPr="00D76B30">
        <w:t xml:space="preserve">s sebou Marka a plavil se na Kypr, </w:t>
      </w:r>
      <w:r w:rsidRPr="00D76B30">
        <w:rPr>
          <w:sz w:val="13"/>
          <w:szCs w:val="13"/>
        </w:rPr>
        <w:t>40</w:t>
      </w:r>
      <w:r w:rsidRPr="00D76B30">
        <w:t xml:space="preserve">Pavel si vybral za spolupracovníka </w:t>
      </w:r>
      <w:proofErr w:type="spellStart"/>
      <w:r w:rsidRPr="00D76B30">
        <w:t>Silase</w:t>
      </w:r>
      <w:proofErr w:type="spellEnd"/>
      <w:r w:rsidRPr="00D76B30">
        <w:t>, a když ho bratří</w:t>
      </w:r>
      <w:r w:rsidR="004D35F2">
        <w:t xml:space="preserve"> </w:t>
      </w:r>
      <w:r w:rsidRPr="00D76B30">
        <w:t>poručili milosti Páně, vydal se i on na cestu.</w:t>
      </w:r>
      <w:r w:rsidR="004D35F2">
        <w:t xml:space="preserve"> </w:t>
      </w:r>
      <w:r w:rsidRPr="00D76B30">
        <w:t>(Sk 15,36–40)</w:t>
      </w:r>
    </w:p>
    <w:p w:rsidR="00D76B30" w:rsidRPr="00D76B30" w:rsidRDefault="00D76B30" w:rsidP="004D35F2">
      <w:pPr>
        <w:pStyle w:val="Bezmezer"/>
      </w:pPr>
      <w:r w:rsidRPr="00D76B30">
        <w:t>Osobní studium</w:t>
      </w:r>
    </w:p>
    <w:p w:rsidR="00D76B30" w:rsidRPr="00D76B30" w:rsidRDefault="00D76B30" w:rsidP="004D35F2">
      <w:r w:rsidRPr="00D76B30">
        <w:t>Existuje jev, který lze někdy jen stěží vysvětlit. Nejlépe jej můžeme popsat jako „uzavřený kruh vlivů“.</w:t>
      </w:r>
      <w:r w:rsidR="004D35F2">
        <w:t xml:space="preserve"> </w:t>
      </w:r>
      <w:r w:rsidRPr="00D76B30">
        <w:t>Zapojením lidí do služby podpoříme svornost, která zase povzbudí lidi k tomu, aby se zapojili, což opět</w:t>
      </w:r>
      <w:r w:rsidR="004D35F2">
        <w:t xml:space="preserve"> </w:t>
      </w:r>
      <w:r w:rsidRPr="00D76B30">
        <w:t>povede ke svornosti. Jasně to osvětluje staré rčení, které říká, že ti, kdo veslují, nemají čas na to, aby</w:t>
      </w:r>
      <w:r w:rsidR="004D35F2">
        <w:t xml:space="preserve"> </w:t>
      </w:r>
      <w:r w:rsidRPr="00D76B30">
        <w:t>houpali se člunem.</w:t>
      </w:r>
      <w:r w:rsidR="004D35F2">
        <w:t xml:space="preserve"> </w:t>
      </w:r>
      <w:r w:rsidRPr="00D76B30">
        <w:t>S rozvojem organizace rané církve bylo přijato několik klíčových rozhodnutí, která mohla vyvolat</w:t>
      </w:r>
      <w:r w:rsidR="004D35F2">
        <w:t xml:space="preserve"> </w:t>
      </w:r>
      <w:r w:rsidRPr="00D76B30">
        <w:t>závažné rozpory. Věřící však podřídili své osobní priority tomu, co bylo pro úkol, jímž je pověřil Pán,</w:t>
      </w:r>
      <w:r w:rsidR="004D35F2">
        <w:t xml:space="preserve"> </w:t>
      </w:r>
      <w:r w:rsidRPr="00D76B30">
        <w:t>nejlepší.</w:t>
      </w:r>
    </w:p>
    <w:p w:rsidR="00D76B30" w:rsidRPr="00D76B30" w:rsidRDefault="00D76B30" w:rsidP="004D35F2">
      <w:r w:rsidRPr="00D76B30">
        <w:t>Je zajímavé, že kdykoli lidské bytosti pracují společně, existuje možnost, že dojde ke konfliktu. Uděláme</w:t>
      </w:r>
      <w:r w:rsidR="004D35F2">
        <w:t xml:space="preserve"> </w:t>
      </w:r>
      <w:r w:rsidRPr="00D76B30">
        <w:t>správně, budeme-li předpokládat, že se ďábel snaží oslabit spolupráci věřících. Je tedy namístě,</w:t>
      </w:r>
      <w:r w:rsidR="004D35F2">
        <w:t xml:space="preserve"> </w:t>
      </w:r>
      <w:r w:rsidRPr="00D76B30">
        <w:t>abychom se krátce zamysleli nad skutečným konfliktem, ke kterému došlo v evangelizační službě rané</w:t>
      </w:r>
      <w:r w:rsidR="004D35F2">
        <w:t xml:space="preserve"> </w:t>
      </w:r>
      <w:r w:rsidRPr="00D76B30">
        <w:t>církve.</w:t>
      </w:r>
    </w:p>
    <w:p w:rsidR="00D76B30" w:rsidRPr="00D76B30" w:rsidRDefault="00D76B30" w:rsidP="004D35F2">
      <w:r w:rsidRPr="00D76B30">
        <w:t xml:space="preserve">Ve Sk 15,36–40 je zaznamenána neshoda mezi Pavlem a </w:t>
      </w:r>
      <w:proofErr w:type="spellStart"/>
      <w:r w:rsidRPr="00D76B30">
        <w:t>Barnabášem</w:t>
      </w:r>
      <w:proofErr w:type="spellEnd"/>
      <w:r w:rsidRPr="00D76B30">
        <w:t>. Na předchozí misijní cestě</w:t>
      </w:r>
      <w:r w:rsidR="004D35F2">
        <w:t xml:space="preserve"> </w:t>
      </w:r>
      <w:r w:rsidRPr="00D76B30">
        <w:t>opustil Jan Marek Pavla a další spolupracovníky a vrátil se do Jeruzaléma. Zdá se, že kvůli tomuto incidentu</w:t>
      </w:r>
      <w:r w:rsidR="004D35F2">
        <w:t xml:space="preserve"> </w:t>
      </w:r>
      <w:r w:rsidRPr="00D76B30">
        <w:t xml:space="preserve">(viz Sk 13,13) se Pavel zdráhal vzít Jana Marka s sebou na jeho další cestu. Naproti tomu </w:t>
      </w:r>
      <w:proofErr w:type="spellStart"/>
      <w:r w:rsidRPr="00D76B30">
        <w:t>Barnabáš</w:t>
      </w:r>
      <w:proofErr w:type="spellEnd"/>
      <w:r w:rsidR="004D35F2">
        <w:t xml:space="preserve"> </w:t>
      </w:r>
      <w:r w:rsidRPr="00D76B30">
        <w:t>se domníval, že kdyby ho vzali s sebou, prospělo by to jak Janu Markovi, tak misijnímu dílu. V</w:t>
      </w:r>
      <w:r w:rsidR="004D35F2">
        <w:t> </w:t>
      </w:r>
      <w:r w:rsidRPr="00D76B30">
        <w:t>důsledku</w:t>
      </w:r>
      <w:r w:rsidR="004D35F2">
        <w:t xml:space="preserve"> </w:t>
      </w:r>
      <w:r w:rsidRPr="00D76B30">
        <w:t xml:space="preserve">toho si Pavel vybral za svého průvodce </w:t>
      </w:r>
      <w:proofErr w:type="spellStart"/>
      <w:r w:rsidRPr="00D76B30">
        <w:t>Silase</w:t>
      </w:r>
      <w:proofErr w:type="spellEnd"/>
      <w:r w:rsidRPr="00D76B30">
        <w:t xml:space="preserve">, zatímco </w:t>
      </w:r>
      <w:proofErr w:type="spellStart"/>
      <w:r w:rsidRPr="00D76B30">
        <w:t>Barnabáš</w:t>
      </w:r>
      <w:proofErr w:type="spellEnd"/>
      <w:r w:rsidRPr="00D76B30">
        <w:t xml:space="preserve"> cestoval s Janem Markem.</w:t>
      </w:r>
    </w:p>
    <w:p w:rsidR="00D76B30" w:rsidRPr="00D76B30" w:rsidRDefault="00D76B30" w:rsidP="004D35F2">
      <w:r w:rsidRPr="00D76B30">
        <w:t>Nehádali se kvůli tomu, jakou misijní práci by měli dělat. Nedovolili, aby osobní neshody zastínily</w:t>
      </w:r>
      <w:r w:rsidR="004D35F2">
        <w:t xml:space="preserve"> </w:t>
      </w:r>
      <w:r w:rsidRPr="00D76B30">
        <w:t>jejich evangelizační úkol, ale raději vyslali dvě svědecké skupiny. Ačkoli Pavel a Jan později opět úspěšně</w:t>
      </w:r>
      <w:r w:rsidR="004D35F2">
        <w:t xml:space="preserve"> </w:t>
      </w:r>
      <w:r w:rsidRPr="00D76B30">
        <w:t>spolupracovali (viz 2Tm 4,11), nedopustili, aby jejich neshody v tehdejší době narušily jejich misii.</w:t>
      </w:r>
    </w:p>
    <w:p w:rsidR="00D76B30" w:rsidRPr="00D76B30" w:rsidRDefault="00D76B30" w:rsidP="004D35F2">
      <w:pPr>
        <w:pStyle w:val="Bezmezer"/>
      </w:pPr>
      <w:r w:rsidRPr="00D76B30">
        <w:t>Aplikace</w:t>
      </w:r>
    </w:p>
    <w:p w:rsidR="00D76B30" w:rsidRPr="00D76B30" w:rsidRDefault="00D76B30" w:rsidP="004D35F2">
      <w:r w:rsidRPr="00D76B30">
        <w:t>Vzpomeň si na někoho ze sboru, se kterým si v některých věcech nerozumíte. Kolik pokory a ochoty odpustit</w:t>
      </w:r>
      <w:r w:rsidR="004D35F2">
        <w:t xml:space="preserve"> </w:t>
      </w:r>
      <w:r w:rsidRPr="00D76B30">
        <w:t>mu a nastavit i druhou tvář budeš potřebovat a do jaké míry budeš muset nechat zemřít své „já“,</w:t>
      </w:r>
      <w:r w:rsidR="004D35F2">
        <w:t xml:space="preserve"> </w:t>
      </w:r>
      <w:r w:rsidRPr="00D76B30">
        <w:t>aby ses s ním smířil?</w:t>
      </w:r>
    </w:p>
    <w:p w:rsidR="00D76B30" w:rsidRDefault="00D76B30" w:rsidP="004D35F2">
      <w:pPr>
        <w:pStyle w:val="Nadpis2"/>
      </w:pPr>
      <w:r w:rsidRPr="00D76B30">
        <w:t>Podněty k</w:t>
      </w:r>
      <w:r w:rsidR="004D35F2">
        <w:t> </w:t>
      </w:r>
      <w:r w:rsidRPr="00D76B30">
        <w:t>zamyšlení</w:t>
      </w:r>
    </w:p>
    <w:p w:rsidR="004D35F2" w:rsidRPr="00D76B30" w:rsidRDefault="004D35F2" w:rsidP="004D35F2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D76B30">
        <w:t>Pátek 1. června</w:t>
      </w:r>
    </w:p>
    <w:p w:rsidR="00D76B30" w:rsidRPr="00D76B30" w:rsidRDefault="00D76B30" w:rsidP="004D35F2">
      <w:pPr>
        <w:pStyle w:val="Bezmezer"/>
      </w:pPr>
      <w:r w:rsidRPr="00D76B30">
        <w:t>Stanovení reálných časových rámců pro službu</w:t>
      </w:r>
    </w:p>
    <w:p w:rsidR="00D76B30" w:rsidRPr="00D76B30" w:rsidRDefault="00D76B30" w:rsidP="004D35F2">
      <w:r w:rsidRPr="00D76B30">
        <w:t>Jak jsme již uvedli v oddílu na minulý pátek, dvanáct měsíců je přiměřeně dlouhá doba, na kterou si lze</w:t>
      </w:r>
      <w:r w:rsidR="004D35F2">
        <w:t xml:space="preserve"> </w:t>
      </w:r>
      <w:r w:rsidRPr="00D76B30">
        <w:t>dopředu něco naplánovat. V závislosti na tom, jaký evangelizační program chceme realizovat, se budou</w:t>
      </w:r>
      <w:r w:rsidR="004D35F2">
        <w:t xml:space="preserve"> </w:t>
      </w:r>
      <w:r w:rsidRPr="00D76B30">
        <w:t>měnit i určité časové rámce společně s různými cílovými důrazy a prioritami. Je však třeba zvážit několik</w:t>
      </w:r>
      <w:r w:rsidR="004D35F2">
        <w:t xml:space="preserve"> </w:t>
      </w:r>
      <w:r w:rsidRPr="00D76B30">
        <w:t>obecných bodů.</w:t>
      </w:r>
      <w:r w:rsidR="004D35F2">
        <w:t xml:space="preserve"> </w:t>
      </w:r>
      <w:r w:rsidRPr="00D76B30">
        <w:t>Zdokumentujte, čeho hodláte v průběhu následujících dvanácti měsíců dosáhnout. Upřesněte svá</w:t>
      </w:r>
      <w:r w:rsidR="004D35F2">
        <w:t xml:space="preserve"> </w:t>
      </w:r>
      <w:r w:rsidRPr="00D76B30">
        <w:t>přání, co se týče lidí a učednictví, nejen dokončení programů.</w:t>
      </w:r>
      <w:r w:rsidR="004D35F2">
        <w:t xml:space="preserve"> </w:t>
      </w:r>
      <w:r w:rsidRPr="00D76B30">
        <w:t>Sestavte si časový plán postupu činností. Může být tak podrobný, jak uznáte za vhodné, ale dbejte</w:t>
      </w:r>
      <w:r w:rsidR="004D35F2">
        <w:t xml:space="preserve"> </w:t>
      </w:r>
      <w:r w:rsidRPr="00D76B30">
        <w:t>na to, aby nebyl příliš stručný. Měl by obsahovat hlavní termíny školení, termíny začátku a ukončení</w:t>
      </w:r>
      <w:r w:rsidR="004D35F2">
        <w:t xml:space="preserve"> </w:t>
      </w:r>
      <w:r w:rsidRPr="00D76B30">
        <w:t>programu a pevně stanovené termíny hodnocení.</w:t>
      </w:r>
      <w:r w:rsidR="004D35F2">
        <w:t xml:space="preserve"> </w:t>
      </w:r>
      <w:r w:rsidRPr="00D76B30">
        <w:t xml:space="preserve">Až budete dokumentovat hlavní fáze programu, dbejte </w:t>
      </w:r>
      <w:r w:rsidRPr="00D76B30">
        <w:lastRenderedPageBreak/>
        <w:t>na to, abyste také upřesnili, kteří jednotlivci</w:t>
      </w:r>
      <w:r w:rsidR="004D35F2">
        <w:t xml:space="preserve"> </w:t>
      </w:r>
      <w:r w:rsidRPr="00D76B30">
        <w:t>nebo které týmy nesou v daných termínech odpovědnost.</w:t>
      </w:r>
    </w:p>
    <w:p w:rsidR="00D76B30" w:rsidRPr="00D76B30" w:rsidRDefault="00D76B30" w:rsidP="004D35F2">
      <w:pPr>
        <w:pStyle w:val="Bezmezer"/>
      </w:pPr>
      <w:r w:rsidRPr="00D76B30">
        <w:t>Otázky k rozhovoru</w:t>
      </w:r>
    </w:p>
    <w:p w:rsidR="00D76B30" w:rsidRPr="00D76B30" w:rsidRDefault="00D76B30" w:rsidP="004D35F2">
      <w:r w:rsidRPr="00D76B30">
        <w:t>1. „Bůh očekává osobní službu od každého, komu svěřil poznání pravdy pro tuto dobu. Ne všichni se</w:t>
      </w:r>
      <w:r w:rsidR="004D35F2">
        <w:t xml:space="preserve"> </w:t>
      </w:r>
      <w:r w:rsidRPr="00D76B30">
        <w:t>mohou vypravit jako misionáři do cizích zemí, ale všichni se mohou stát domácími misionáři ve svých</w:t>
      </w:r>
      <w:r w:rsidR="004D35F2">
        <w:t xml:space="preserve"> </w:t>
      </w:r>
      <w:r w:rsidRPr="00D76B30">
        <w:t>rodinách a v sousedství.“ (9T 30)</w:t>
      </w:r>
    </w:p>
    <w:p w:rsidR="00D76B30" w:rsidRPr="00D76B30" w:rsidRDefault="00D76B30" w:rsidP="004D35F2">
      <w:r w:rsidRPr="00D76B30">
        <w:t>2. „Každého, kdo přijal jeho milost, Bůh vybízí, aby pracoval pro záchranu druhých. Očekává, že mu</w:t>
      </w:r>
      <w:r w:rsidR="004D35F2">
        <w:t xml:space="preserve"> </w:t>
      </w:r>
      <w:r w:rsidRPr="00D76B30">
        <w:t>na jeho povolání odpovíme takto: ‚Hle, zde jsem, pošli mne!‘“ (OSU 87; PK 222)</w:t>
      </w:r>
    </w:p>
    <w:p w:rsidR="00D76B30" w:rsidRPr="00D76B30" w:rsidRDefault="00D76B30" w:rsidP="004D35F2">
      <w:r w:rsidRPr="00D76B30">
        <w:t>3. Z těchto výroků vyplývá, že Bůh každého věřícího pověřil nějakým dílem. Jak tyto výroky můžeme</w:t>
      </w:r>
      <w:r w:rsidR="004D35F2">
        <w:t xml:space="preserve"> </w:t>
      </w:r>
      <w:r w:rsidRPr="00D76B30">
        <w:t>převést do sborové praxe?</w:t>
      </w:r>
    </w:p>
    <w:p w:rsidR="0065228D" w:rsidRDefault="004D35F2" w:rsidP="004D35F2">
      <w:pPr>
        <w:pStyle w:val="Bezmezer"/>
      </w:pPr>
      <w:r w:rsidRPr="00D76B30">
        <w:t>Západ slunce: 20:51</w:t>
      </w:r>
    </w:p>
    <w:sectPr w:rsidR="0065228D" w:rsidSect="00652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yriadPro-BoldI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7756"/>
    <w:multiLevelType w:val="hybridMultilevel"/>
    <w:tmpl w:val="EAD2346A"/>
    <w:lvl w:ilvl="0" w:tplc="4C5CCDAE">
      <w:start w:val="1"/>
      <w:numFmt w:val="bullet"/>
      <w:pStyle w:val="Nadpis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6B30"/>
    <w:rsid w:val="004D35F2"/>
    <w:rsid w:val="0065228D"/>
    <w:rsid w:val="00D76B30"/>
    <w:rsid w:val="00F514E9"/>
    <w:rsid w:val="00F60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4E9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514E9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14E9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14E9"/>
    <w:pPr>
      <w:keepNext/>
      <w:keepLines/>
      <w:numPr>
        <w:numId w:val="1"/>
      </w:numPr>
      <w:outlineLvl w:val="2"/>
    </w:pPr>
    <w:rPr>
      <w:rFonts w:eastAsiaTheme="majorEastAsia" w:cstheme="majorBidi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14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514E9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14E9"/>
    <w:rPr>
      <w:rFonts w:ascii="Arial" w:eastAsiaTheme="majorEastAsia" w:hAnsi="Arial" w:cstheme="majorBidi"/>
      <w:bCs/>
      <w:sz w:val="24"/>
    </w:rPr>
  </w:style>
  <w:style w:type="paragraph" w:styleId="Nzev">
    <w:name w:val="Title"/>
    <w:aliases w:val="verš"/>
    <w:basedOn w:val="Normln"/>
    <w:next w:val="Normln"/>
    <w:link w:val="NzevChar"/>
    <w:uiPriority w:val="10"/>
    <w:qFormat/>
    <w:rsid w:val="00F514E9"/>
    <w:rPr>
      <w:rFonts w:eastAsiaTheme="majorEastAsia" w:cstheme="majorBidi"/>
      <w:i/>
      <w:spacing w:val="5"/>
      <w:kern w:val="28"/>
      <w:szCs w:val="52"/>
    </w:rPr>
  </w:style>
  <w:style w:type="character" w:customStyle="1" w:styleId="NzevChar">
    <w:name w:val="Název Char"/>
    <w:aliases w:val="verš Char"/>
    <w:basedOn w:val="Standardnpsmoodstavce"/>
    <w:link w:val="Nzev"/>
    <w:uiPriority w:val="10"/>
    <w:rsid w:val="00F514E9"/>
    <w:rPr>
      <w:rFonts w:ascii="Arial" w:eastAsiaTheme="majorEastAsia" w:hAnsi="Arial" w:cstheme="majorBidi"/>
      <w:i/>
      <w:spacing w:val="5"/>
      <w:kern w:val="28"/>
      <w:sz w:val="24"/>
      <w:szCs w:val="52"/>
    </w:rPr>
  </w:style>
  <w:style w:type="paragraph" w:styleId="Bezmezer">
    <w:name w:val="No Spacing"/>
    <w:aliases w:val="studium"/>
    <w:basedOn w:val="Normln"/>
    <w:next w:val="Normln"/>
    <w:uiPriority w:val="1"/>
    <w:qFormat/>
    <w:rsid w:val="00F514E9"/>
    <w:rPr>
      <w:b/>
      <w:u w:val="single"/>
    </w:rPr>
  </w:style>
  <w:style w:type="paragraph" w:styleId="Odstavecseseznamem">
    <w:name w:val="List Paragraph"/>
    <w:basedOn w:val="Normln"/>
    <w:uiPriority w:val="34"/>
    <w:qFormat/>
    <w:rsid w:val="00F51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2329</Words>
  <Characters>13745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danekm</dc:creator>
  <cp:lastModifiedBy>danekm</cp:lastModifiedBy>
  <cp:revision>1</cp:revision>
  <dcterms:created xsi:type="dcterms:W3CDTF">2012-04-11T11:21:00Z</dcterms:created>
  <dcterms:modified xsi:type="dcterms:W3CDTF">2012-04-11T11:29:00Z</dcterms:modified>
</cp:coreProperties>
</file>